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EDCC7" w14:textId="77777777" w:rsidR="00C55233" w:rsidRDefault="00C55233" w:rsidP="006F3E38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</w:pPr>
    </w:p>
    <w:p w14:paraId="5FFF5A88" w14:textId="777AC2C4" w:rsidR="006F3E38" w:rsidRPr="006F3E38" w:rsidRDefault="00FD764B" w:rsidP="006F3E38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4"/>
          <w:lang w:val="en-GB" w:eastAsia="en-US"/>
        </w:rPr>
      </w:pPr>
      <w:r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  <w:t xml:space="preserve">Tam Metin </w:t>
      </w:r>
      <w:proofErr w:type="spellStart"/>
      <w:r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  <w:t>Başlığı</w:t>
      </w:r>
      <w:proofErr w:type="spellEnd"/>
      <w:r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  <w:t xml:space="preserve"> (</w:t>
      </w:r>
      <w:proofErr w:type="spellStart"/>
      <w:r w:rsidR="006F3E38"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  <w:t>Başlık</w:t>
      </w:r>
      <w:proofErr w:type="spellEnd"/>
      <w:r w:rsidR="006F3E38"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  <w:t xml:space="preserve"> 12 Punto </w:t>
      </w:r>
      <w:proofErr w:type="spellStart"/>
      <w:r w:rsidR="006F3E38"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  <w:t>ve</w:t>
      </w:r>
      <w:proofErr w:type="spellEnd"/>
      <w:r w:rsidR="006F3E38"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  <w:t xml:space="preserve"> İlk </w:t>
      </w:r>
      <w:proofErr w:type="spellStart"/>
      <w:r w:rsidR="006F3E38"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  <w:t>Harfleri</w:t>
      </w:r>
      <w:proofErr w:type="spellEnd"/>
      <w:r w:rsidR="006F3E38"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  <w:t xml:space="preserve"> </w:t>
      </w:r>
      <w:proofErr w:type="spellStart"/>
      <w:r w:rsidR="006F3E38"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  <w:t>Büyük</w:t>
      </w:r>
      <w:proofErr w:type="spellEnd"/>
      <w:r w:rsidR="006F3E38"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  <w:t xml:space="preserve"> </w:t>
      </w:r>
      <w:proofErr w:type="spellStart"/>
      <w:r w:rsidR="006F3E38"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  <w:t>Örneğe</w:t>
      </w:r>
      <w:proofErr w:type="spellEnd"/>
      <w:r w:rsidR="006F3E38"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  <w:t xml:space="preserve"> Uygun </w:t>
      </w:r>
      <w:proofErr w:type="spellStart"/>
      <w:r w:rsidR="006F3E38"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  <w:t>Olmalı</w:t>
      </w:r>
      <w:proofErr w:type="spellEnd"/>
      <w:r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Cs w:val="24"/>
          <w:lang w:val="en-GB" w:eastAsia="en-US"/>
        </w:rPr>
        <w:t>)</w:t>
      </w:r>
    </w:p>
    <w:p w14:paraId="6240EF45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</w:pPr>
    </w:p>
    <w:p w14:paraId="70280F11" w14:textId="77777777" w:rsidR="00FD764B" w:rsidRPr="00FD764B" w:rsidRDefault="00FD764B" w:rsidP="00FD764B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</w:pPr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 xml:space="preserve">Akademik ya da İş Unvanı, İsim </w:t>
      </w:r>
      <w:proofErr w:type="spellStart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Soyisim</w:t>
      </w:r>
      <w:proofErr w:type="spellEnd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 xml:space="preserve"> </w:t>
      </w:r>
    </w:p>
    <w:p w14:paraId="4BD6F9AF" w14:textId="77777777" w:rsidR="00FD764B" w:rsidRPr="00FD764B" w:rsidRDefault="00FD764B" w:rsidP="00FD764B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</w:pPr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Üniversite ya da Kurum Adı, Fakülte ya da İş Birimi, Bölümü</w:t>
      </w:r>
    </w:p>
    <w:p w14:paraId="113587D1" w14:textId="77777777" w:rsidR="006F3E38" w:rsidRPr="00FD764B" w:rsidRDefault="00FD764B" w:rsidP="00FD764B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</w:pPr>
      <w:proofErr w:type="gramStart"/>
      <w:r w:rsidRP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>e</w:t>
      </w:r>
      <w:proofErr w:type="gramEnd"/>
      <w:r w:rsidRP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>-posta adresi</w:t>
      </w:r>
    </w:p>
    <w:p w14:paraId="4DA81D37" w14:textId="77777777" w:rsidR="006F3E38" w:rsidRPr="006F3E38" w:rsidRDefault="006F3E38" w:rsidP="006F3E38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i/>
          <w:color w:val="auto"/>
          <w:kern w:val="0"/>
          <w:sz w:val="12"/>
          <w:lang w:eastAsia="ru-RU"/>
        </w:rPr>
      </w:pPr>
    </w:p>
    <w:p w14:paraId="45759AFA" w14:textId="77777777" w:rsidR="00FD764B" w:rsidRPr="00FD764B" w:rsidRDefault="00FD764B" w:rsidP="00FD764B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</w:pPr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 xml:space="preserve">Akademik ya da İş Unvanı, İsim </w:t>
      </w:r>
      <w:proofErr w:type="spellStart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Soyisim</w:t>
      </w:r>
      <w:proofErr w:type="spellEnd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 xml:space="preserve"> </w:t>
      </w:r>
    </w:p>
    <w:p w14:paraId="4BC7340C" w14:textId="77777777" w:rsidR="00FD764B" w:rsidRPr="00FD764B" w:rsidRDefault="00FD764B" w:rsidP="00FD764B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</w:pPr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Üniversite ya da Kurum Adı, Fakülte ya da İş Birimi, Bölümü</w:t>
      </w:r>
    </w:p>
    <w:p w14:paraId="34249849" w14:textId="77777777" w:rsidR="006F3E38" w:rsidRPr="006F3E38" w:rsidRDefault="00FD764B" w:rsidP="00FD764B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</w:pPr>
      <w:proofErr w:type="gramStart"/>
      <w:r w:rsidRP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>e</w:t>
      </w:r>
      <w:proofErr w:type="gramEnd"/>
      <w:r w:rsidRP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>-posta adresi</w:t>
      </w:r>
    </w:p>
    <w:p w14:paraId="7AF2FFE2" w14:textId="77777777" w:rsidR="006F3E38" w:rsidRPr="006F3E38" w:rsidRDefault="006F3E38" w:rsidP="006F3E38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color w:val="auto"/>
          <w:kern w:val="0"/>
          <w:sz w:val="16"/>
          <w:lang w:eastAsia="ru-RU"/>
        </w:rPr>
      </w:pPr>
    </w:p>
    <w:p w14:paraId="574F795C" w14:textId="77777777" w:rsidR="006F3E38" w:rsidRPr="006F3E38" w:rsidRDefault="006F3E38" w:rsidP="006F3E38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/>
        </w:rPr>
      </w:pPr>
      <w:proofErr w:type="spellStart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/>
        </w:rPr>
        <w:t>Özet</w:t>
      </w:r>
      <w:proofErr w:type="spellEnd"/>
    </w:p>
    <w:p w14:paraId="1EEFACCB" w14:textId="77777777" w:rsidR="006F3E38" w:rsidRPr="006F3E38" w:rsidRDefault="006F3E38" w:rsidP="006F3E38">
      <w:pPr>
        <w:spacing w:before="0" w:after="0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dolor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consectetur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adipiscing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elit.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Phasellus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commodo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faucibus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purus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Vestibulum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lectus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sodales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ultrices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natoque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penatibus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magnis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parturient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montes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nascetur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ridiculus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Proin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dui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at,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viverra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at diam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venenatis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tortor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fermentum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Maecenas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gravida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sem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vehicula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ornare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justo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finibus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tincidunt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tortor.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neque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mi,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dui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elementum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consequat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mi.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viverra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eros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eleifend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placerat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est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Aenean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eleifend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cursus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congue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elit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finibus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fermentum libero.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Vestibulum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faucibus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nisl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ex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suscipit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ut,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turpis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Quisque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auctor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sapien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erat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enim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molestie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convallis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pellentesque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id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turpis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Integer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pharetra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nibh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elementum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Integer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pharetra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eros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Quisque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iaculis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enim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erat.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Proin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ligula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feugiat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hendrerit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lacinia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tincidunt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sapien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scelerisque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semper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ante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placerat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molestie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congue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in.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Praesent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vulputate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cursus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ante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lacus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elit.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Vivamus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pretium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efficitur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fermentum.</w:t>
      </w:r>
    </w:p>
    <w:p w14:paraId="6BC4B093" w14:textId="77777777" w:rsidR="006310FB" w:rsidRDefault="006310FB" w:rsidP="006F3E38">
      <w:pPr>
        <w:spacing w:before="0" w:after="0"/>
        <w:ind w:left="0" w:right="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</w:pPr>
    </w:p>
    <w:p w14:paraId="73B6E685" w14:textId="77777777" w:rsidR="006F3E38" w:rsidRPr="00FD764B" w:rsidRDefault="006F3E38" w:rsidP="006F3E38">
      <w:pPr>
        <w:spacing w:before="0" w:after="0"/>
        <w:ind w:left="0" w:right="0"/>
        <w:jc w:val="both"/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</w:pPr>
      <w:proofErr w:type="spellStart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/>
        </w:rPr>
        <w:t>Anahtar</w:t>
      </w:r>
      <w:proofErr w:type="spellEnd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/>
        </w:rPr>
        <w:t xml:space="preserve"> </w:t>
      </w:r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Kelimeler</w:t>
      </w:r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/>
        </w:rPr>
        <w:t>:</w:t>
      </w:r>
      <w:r w:rsidR="006310FB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 xml:space="preserve"> </w:t>
      </w:r>
      <w:r w:rsid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>Anahtar kelime 1, Anahtar kelime 2, Anahtar kelime3, …</w:t>
      </w:r>
    </w:p>
    <w:p w14:paraId="4AB6648B" w14:textId="77777777" w:rsidR="006F3E38" w:rsidRDefault="006F3E38" w:rsidP="006F3E38">
      <w:pP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</w:pPr>
    </w:p>
    <w:p w14:paraId="523BF572" w14:textId="77777777" w:rsidR="006310FB" w:rsidRPr="006F3E38" w:rsidRDefault="006310FB" w:rsidP="006F3E38">
      <w:pP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</w:pPr>
    </w:p>
    <w:p w14:paraId="61440528" w14:textId="77777777" w:rsidR="006F3E38" w:rsidRPr="00FD764B" w:rsidRDefault="00FD764B" w:rsidP="006F3E38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lang w:eastAsia="ru-RU"/>
        </w:rPr>
        <w:t>Paper</w:t>
      </w:r>
      <w:proofErr w:type="spellEnd"/>
      <w:r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lang w:eastAsia="ru-RU"/>
        </w:rPr>
        <w:t>Title</w:t>
      </w:r>
      <w:proofErr w:type="spellEnd"/>
    </w:p>
    <w:p w14:paraId="0986BB35" w14:textId="77777777" w:rsidR="006F3E38" w:rsidRPr="006F3E38" w:rsidRDefault="006F3E38" w:rsidP="006F3E38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</w:pPr>
    </w:p>
    <w:p w14:paraId="10C89468" w14:textId="77777777" w:rsidR="00FD764B" w:rsidRPr="00FD764B" w:rsidRDefault="00FD764B" w:rsidP="00FD764B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</w:pPr>
      <w:proofErr w:type="spellStart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Academical</w:t>
      </w:r>
      <w:proofErr w:type="spellEnd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 xml:space="preserve"> </w:t>
      </w:r>
      <w:proofErr w:type="spellStart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Title</w:t>
      </w:r>
      <w:proofErr w:type="spellEnd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 xml:space="preserve"> </w:t>
      </w:r>
      <w:proofErr w:type="spellStart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or</w:t>
      </w:r>
      <w:proofErr w:type="spellEnd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 xml:space="preserve"> </w:t>
      </w:r>
      <w:proofErr w:type="spellStart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Job</w:t>
      </w:r>
      <w:proofErr w:type="spellEnd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 xml:space="preserve"> </w:t>
      </w:r>
      <w:proofErr w:type="spellStart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Position</w:t>
      </w:r>
      <w:proofErr w:type="spellEnd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 xml:space="preserve">, Name </w:t>
      </w:r>
      <w:proofErr w:type="spellStart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Surname</w:t>
      </w:r>
      <w:proofErr w:type="spellEnd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 xml:space="preserve"> </w:t>
      </w:r>
    </w:p>
    <w:p w14:paraId="79F21D70" w14:textId="77777777" w:rsidR="00FD764B" w:rsidRPr="00FD764B" w:rsidRDefault="00FD764B" w:rsidP="00FD764B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</w:pPr>
      <w:proofErr w:type="spellStart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University</w:t>
      </w:r>
      <w:proofErr w:type="spellEnd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or</w:t>
      </w:r>
      <w:proofErr w:type="spellEnd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Corporation Name, </w:t>
      </w:r>
      <w:proofErr w:type="spellStart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Faculty</w:t>
      </w:r>
      <w:proofErr w:type="spellEnd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or</w:t>
      </w:r>
      <w:proofErr w:type="spellEnd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Institution</w:t>
      </w:r>
      <w:proofErr w:type="spellEnd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Field</w:t>
      </w:r>
      <w:proofErr w:type="spellEnd"/>
    </w:p>
    <w:p w14:paraId="586052B6" w14:textId="77777777" w:rsidR="006F3E38" w:rsidRPr="00FD764B" w:rsidRDefault="00FD764B" w:rsidP="00FD764B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</w:pPr>
      <w:proofErr w:type="gramStart"/>
      <w:r w:rsidRP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>e-mail</w:t>
      </w:r>
      <w:proofErr w:type="gramEnd"/>
      <w:r w:rsidRP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 xml:space="preserve"> </w:t>
      </w:r>
      <w:proofErr w:type="spellStart"/>
      <w:r w:rsidRP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>address</w:t>
      </w:r>
      <w:proofErr w:type="spellEnd"/>
    </w:p>
    <w:p w14:paraId="0252083B" w14:textId="77777777" w:rsidR="006F3E38" w:rsidRPr="006F3E38" w:rsidRDefault="006F3E38" w:rsidP="006F3E38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i/>
          <w:color w:val="auto"/>
          <w:kern w:val="0"/>
          <w:sz w:val="12"/>
          <w:lang w:eastAsia="ru-RU"/>
        </w:rPr>
      </w:pPr>
    </w:p>
    <w:p w14:paraId="2012796E" w14:textId="77777777" w:rsidR="00FD764B" w:rsidRPr="00FD764B" w:rsidRDefault="00FD764B" w:rsidP="00FD764B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</w:pPr>
      <w:proofErr w:type="spellStart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Academical</w:t>
      </w:r>
      <w:proofErr w:type="spellEnd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 xml:space="preserve"> </w:t>
      </w:r>
      <w:proofErr w:type="spellStart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Title</w:t>
      </w:r>
      <w:proofErr w:type="spellEnd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 xml:space="preserve"> </w:t>
      </w:r>
      <w:proofErr w:type="spellStart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or</w:t>
      </w:r>
      <w:proofErr w:type="spellEnd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 xml:space="preserve"> </w:t>
      </w:r>
      <w:proofErr w:type="spellStart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Job</w:t>
      </w:r>
      <w:proofErr w:type="spellEnd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 xml:space="preserve"> </w:t>
      </w:r>
      <w:proofErr w:type="spellStart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Position</w:t>
      </w:r>
      <w:proofErr w:type="spellEnd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 xml:space="preserve">, Name </w:t>
      </w:r>
      <w:proofErr w:type="spellStart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Surname</w:t>
      </w:r>
      <w:proofErr w:type="spellEnd"/>
      <w:r w:rsidRPr="00FD764B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 xml:space="preserve"> </w:t>
      </w:r>
    </w:p>
    <w:p w14:paraId="7FC93B10" w14:textId="77777777" w:rsidR="00FD764B" w:rsidRPr="00FD764B" w:rsidRDefault="00FD764B" w:rsidP="00FD764B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</w:pPr>
      <w:proofErr w:type="spellStart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University</w:t>
      </w:r>
      <w:proofErr w:type="spellEnd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or</w:t>
      </w:r>
      <w:proofErr w:type="spellEnd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Corporation Name, </w:t>
      </w:r>
      <w:proofErr w:type="spellStart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Faculty</w:t>
      </w:r>
      <w:proofErr w:type="spellEnd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or</w:t>
      </w:r>
      <w:proofErr w:type="spellEnd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Institution</w:t>
      </w:r>
      <w:proofErr w:type="spellEnd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FD764B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Field</w:t>
      </w:r>
      <w:proofErr w:type="spellEnd"/>
    </w:p>
    <w:p w14:paraId="65EBDE4E" w14:textId="77777777" w:rsidR="006F3E38" w:rsidRPr="006F3E38" w:rsidRDefault="00FD764B" w:rsidP="00FD764B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</w:pPr>
      <w:proofErr w:type="gramStart"/>
      <w:r w:rsidRP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>e-mail</w:t>
      </w:r>
      <w:proofErr w:type="gramEnd"/>
      <w:r w:rsidRP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 xml:space="preserve"> </w:t>
      </w:r>
      <w:proofErr w:type="spellStart"/>
      <w:r w:rsidRP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>address</w:t>
      </w:r>
      <w:proofErr w:type="spellEnd"/>
    </w:p>
    <w:p w14:paraId="24BC3C2A" w14:textId="77777777" w:rsidR="006F3E38" w:rsidRPr="006F3E38" w:rsidRDefault="006F3E38" w:rsidP="006F3E38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color w:val="auto"/>
          <w:kern w:val="0"/>
          <w:sz w:val="16"/>
          <w:lang w:eastAsia="ru-RU"/>
        </w:rPr>
      </w:pPr>
    </w:p>
    <w:p w14:paraId="645CEB53" w14:textId="77777777" w:rsidR="006F3E38" w:rsidRPr="006F3E38" w:rsidRDefault="006F3E38" w:rsidP="006F3E38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</w:pPr>
      <w:proofErr w:type="spellStart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Abstract</w:t>
      </w:r>
      <w:proofErr w:type="spellEnd"/>
    </w:p>
    <w:p w14:paraId="5BBCC7B6" w14:textId="77777777" w:rsidR="006F3E38" w:rsidRPr="006F3E38" w:rsidRDefault="006F3E38" w:rsidP="006F3E38">
      <w:pPr>
        <w:spacing w:before="0" w:after="0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dolor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consectetur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adipiscing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elit.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Phasellus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commodo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faucibus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purus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Vestibulum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lectus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sodales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ultrices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natoque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penatibus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magnis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parturient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montes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nascetur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ridiculus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Proin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dui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at,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viverra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at diam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venenatis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tortor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fermentum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Maecenas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gravida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sem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vehicula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ornare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justo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finibus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tincidunt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tortor.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neque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mi,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dui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elementum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consequat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mi.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viverra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eros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eleifend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placerat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est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Aenean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eleifend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cursus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congue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elit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finibus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fermentum libero.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Vestibulum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faucibus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nisl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ex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suscipit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ut,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turpis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Quisque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auctor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sapien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erat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enim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molestie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convallis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pellentesque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id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turpis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Integer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pharetra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nibh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elementum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Integer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pharetra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eros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Quisque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iaculis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enim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erat.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Proin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ligula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feugiat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hendrerit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lacinia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tincidunt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sapien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scelerisque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semper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ante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placerat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molestie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congue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in.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Praesent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vulputate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cursus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ante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lacus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elit.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Vivamus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pretium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>efficitur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  <w:t xml:space="preserve"> fermentum.</w:t>
      </w:r>
    </w:p>
    <w:p w14:paraId="744674EB" w14:textId="77777777" w:rsidR="006310FB" w:rsidRDefault="006310FB" w:rsidP="006F3E38">
      <w:pPr>
        <w:spacing w:before="0" w:after="0"/>
        <w:ind w:left="0" w:right="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/>
        </w:rPr>
      </w:pPr>
    </w:p>
    <w:p w14:paraId="4E00597A" w14:textId="77777777" w:rsidR="006F3E38" w:rsidRPr="00FD764B" w:rsidRDefault="006F3E38" w:rsidP="006F3E38">
      <w:pPr>
        <w:spacing w:before="0" w:after="0"/>
        <w:ind w:left="0" w:right="0"/>
        <w:jc w:val="both"/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</w:pPr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/>
        </w:rPr>
        <w:t>Key</w:t>
      </w:r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eastAsia="ru-RU"/>
        </w:rPr>
        <w:t>w</w:t>
      </w:r>
      <w:proofErr w:type="spellStart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/>
        </w:rPr>
        <w:t>ords</w:t>
      </w:r>
      <w:proofErr w:type="spellEnd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/>
        </w:rPr>
        <w:t>:</w:t>
      </w:r>
      <w:r w:rsidR="006310FB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 xml:space="preserve"> </w:t>
      </w:r>
      <w:proofErr w:type="spellStart"/>
      <w:r w:rsid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>Keyword</w:t>
      </w:r>
      <w:proofErr w:type="spellEnd"/>
      <w:r w:rsid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 xml:space="preserve"> 1, </w:t>
      </w:r>
      <w:proofErr w:type="spellStart"/>
      <w:r w:rsid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>Keyword</w:t>
      </w:r>
      <w:proofErr w:type="spellEnd"/>
      <w:r w:rsid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 xml:space="preserve"> 2, </w:t>
      </w:r>
      <w:proofErr w:type="spellStart"/>
      <w:r w:rsid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>Keyword</w:t>
      </w:r>
      <w:proofErr w:type="spellEnd"/>
      <w:r w:rsidR="00FD764B">
        <w:rPr>
          <w:rFonts w:ascii="Times New Roman" w:eastAsia="Times New Roman" w:hAnsi="Times New Roman" w:cs="Times New Roman"/>
          <w:i/>
          <w:color w:val="auto"/>
          <w:kern w:val="0"/>
          <w:sz w:val="20"/>
          <w:lang w:eastAsia="ru-RU"/>
        </w:rPr>
        <w:t xml:space="preserve"> 3, …</w:t>
      </w:r>
    </w:p>
    <w:p w14:paraId="7E756BC4" w14:textId="77777777" w:rsidR="006F3E38" w:rsidRPr="006F3E38" w:rsidRDefault="006F3E38" w:rsidP="006F3E38">
      <w:pP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</w:pPr>
    </w:p>
    <w:p w14:paraId="79B44539" w14:textId="77777777" w:rsidR="006F3E38" w:rsidRPr="006F3E38" w:rsidRDefault="006F3E38" w:rsidP="006F3E38">
      <w:pP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</w:pPr>
    </w:p>
    <w:p w14:paraId="13D081D6" w14:textId="77777777" w:rsidR="006F3E38" w:rsidRPr="006310FB" w:rsidRDefault="006F3E38" w:rsidP="006F3E38">
      <w:pPr>
        <w:keepNext/>
        <w:keepLines/>
        <w:spacing w:before="0" w:after="0" w:line="276" w:lineRule="auto"/>
        <w:ind w:left="0" w:right="0"/>
        <w:outlineLvl w:val="0"/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lang w:eastAsia="ru-RU"/>
        </w:rPr>
      </w:pPr>
      <w:r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lang w:eastAsia="ru-RU"/>
        </w:rPr>
        <w:t>1. Giriş</w:t>
      </w:r>
    </w:p>
    <w:p w14:paraId="4111B866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dolor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consectetur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adipiscing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elit.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Phasellus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commodo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faucibus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purus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Vestibulum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lectus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sodales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ultrices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natoque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penatibus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parturient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montes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nascetur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ridiculus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Proin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viverra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 diam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venenatis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fermentum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Maecenas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gravida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sem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vehicula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ornare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justo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finibus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tincidunt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mi,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consequat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mi.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viverra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eros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eleifend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placerat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est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Aenean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eleifend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.</w:t>
      </w:r>
    </w:p>
    <w:p w14:paraId="5FDBE9BC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</w:p>
    <w:p w14:paraId="12A2B27B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cursus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elit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finibus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fermentum libero.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Vestibulum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faucibus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ex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suscipit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ut,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turpis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auctor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sapien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erat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enim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molestie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convallis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pellentesque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turpis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Integer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pharetra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nibh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Integer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pharetra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eros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iaculis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enim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erat.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Proin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ligula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feugiat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hendrerit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lacinia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tincidunt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sapien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scelerisque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semper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ante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placerat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molestie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Praesent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vulputate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cursus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ante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lacus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elit.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Vivamus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pretium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efficitur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fermentum.</w:t>
      </w:r>
    </w:p>
    <w:p w14:paraId="06A5E2B7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</w:p>
    <w:p w14:paraId="24F74BA4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Pellentesque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sem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consequat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malesuada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libero.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facilisis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enim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Cras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odio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semper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malesuada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viverra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imperdiet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hendrerit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suscipit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commodo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Etiam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ullamcorper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diam,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porta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Cras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porta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tincidunt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lectus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Fusce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imperdiet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nibh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bibendum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lacinia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suscipit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turpis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pellentesque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est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iaculis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felis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finibus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.</w:t>
      </w:r>
    </w:p>
    <w:p w14:paraId="3E1D9F28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dictum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blandit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dapibus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malesuada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fames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ante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primis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faucibus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sapien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blandit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justo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lobortis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Phasellus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mi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commodo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lobortis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Pellentesque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luctus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sem,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vulputate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Maecenas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massa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nibh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Cras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tortor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feugiat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malesuada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odio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sapien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scelerisque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felis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bibendum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ut eros.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Morbi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sodales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sem.</w:t>
      </w:r>
    </w:p>
    <w:p w14:paraId="116F8D70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</w:p>
    <w:p w14:paraId="7F91B53C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rutrum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erat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dictum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ultrices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pharetra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purus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dolor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venenatis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ante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lobortis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diam,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molestie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fermentum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ullamcorper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est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vestibulum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Suspendisse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luctus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massa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cursus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rutrum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Maecenas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gravida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fermentum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ex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Cras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condimentum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vulputate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lacus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gravida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.</w:t>
      </w:r>
    </w:p>
    <w:p w14:paraId="13E2BDCE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</w:p>
    <w:p w14:paraId="7C9836D0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dictum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blandit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dapibus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malesuada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fames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ante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primis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faucibus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sapien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blandit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justo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lobortis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Phasellus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mi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commodo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lobortis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Pellentesque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luctus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sem,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vulputate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Maecenas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massa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nibh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Cras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tortor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feugiat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malesuada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odio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sapien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scelerisque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felis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bibendum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ut eros.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Morbi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sodales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sem.</w:t>
      </w:r>
    </w:p>
    <w:p w14:paraId="767BC57E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</w:p>
    <w:p w14:paraId="05545D66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rutrum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erat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dictum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ultrices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pharetra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purus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dolor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venenatis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ante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lobortis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diam,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molestie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fermentum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ullamcorper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est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vestibulum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Suspendisse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luctus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massa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cursus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rutrum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Maecenas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gravida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fermentum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ex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Cras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condimentum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vulputate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lacus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gravida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.</w:t>
      </w:r>
    </w:p>
    <w:p w14:paraId="108FD7D1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</w:p>
    <w:p w14:paraId="79572485" w14:textId="77777777" w:rsidR="00FD764B" w:rsidRDefault="00FD764B" w:rsidP="006F3E38">
      <w:pPr>
        <w:keepNext/>
        <w:keepLines/>
        <w:spacing w:before="0" w:after="0" w:line="276" w:lineRule="auto"/>
        <w:ind w:left="0" w:right="0"/>
        <w:outlineLvl w:val="0"/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lang w:eastAsia="ru-RU"/>
        </w:rPr>
      </w:pPr>
    </w:p>
    <w:p w14:paraId="1F20F9FB" w14:textId="77777777" w:rsidR="006F3E38" w:rsidRPr="006310FB" w:rsidRDefault="006F3E38" w:rsidP="006F3E38">
      <w:pPr>
        <w:keepNext/>
        <w:keepLines/>
        <w:spacing w:before="0" w:after="0" w:line="276" w:lineRule="auto"/>
        <w:ind w:left="0" w:right="0"/>
        <w:outlineLvl w:val="0"/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lang w:eastAsia="ru-RU"/>
        </w:rPr>
      </w:pPr>
      <w:r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lang w:eastAsia="ru-RU"/>
        </w:rPr>
        <w:t xml:space="preserve">2. Yöntem </w:t>
      </w:r>
    </w:p>
    <w:p w14:paraId="4F22C8CE" w14:textId="77777777" w:rsidR="006F3E38" w:rsidRPr="006F3E38" w:rsidRDefault="006F3E38" w:rsidP="006F3E38">
      <w:pPr>
        <w:spacing w:before="0" w:after="0" w:line="276" w:lineRule="auto"/>
        <w:ind w:left="0" w:right="0"/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</w:pPr>
      <w:proofErr w:type="spellStart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>Araştırma</w:t>
      </w:r>
      <w:proofErr w:type="spellEnd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>Modeli</w:t>
      </w:r>
      <w:proofErr w:type="spellEnd"/>
    </w:p>
    <w:p w14:paraId="047E70A3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dolor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consectetur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adipiscing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elit.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Phasellus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commodo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faucibus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purus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Vestibulum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lectus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sodales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ultrices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natoque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penatibus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parturient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montes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nascetur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ridiculus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Proin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viverra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</w:p>
    <w:p w14:paraId="01B3E2FA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</w:p>
    <w:p w14:paraId="6D17486A" w14:textId="77777777" w:rsidR="006F3E38" w:rsidRPr="006F3E38" w:rsidRDefault="006F3E38" w:rsidP="006F3E38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</w:pPr>
      <w:proofErr w:type="spellStart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>Evren</w:t>
      </w:r>
      <w:proofErr w:type="spellEnd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 xml:space="preserve"> -</w:t>
      </w:r>
      <w:proofErr w:type="spellStart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>örneklem</w:t>
      </w:r>
      <w:proofErr w:type="spellEnd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>Çalışma</w:t>
      </w:r>
      <w:proofErr w:type="spellEnd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>grubu</w:t>
      </w:r>
      <w:proofErr w:type="spellEnd"/>
    </w:p>
    <w:p w14:paraId="3142022C" w14:textId="77777777" w:rsidR="006F3E38" w:rsidRPr="006F3E38" w:rsidRDefault="006F3E38" w:rsidP="006F3E38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 diam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venenatis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fermentum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Maecenas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gravida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sem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vehicula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ornare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justo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finibus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tincidunt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mi,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consequat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mi.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viverra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eros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eleifend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placerat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est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Aenean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eleifend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.</w:t>
      </w:r>
    </w:p>
    <w:p w14:paraId="4C5A1F89" w14:textId="77777777" w:rsidR="006F3E38" w:rsidRPr="006F3E38" w:rsidRDefault="006F3E38" w:rsidP="006F3E38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val="en-US" w:eastAsia="ru-RU"/>
        </w:rPr>
      </w:pPr>
    </w:p>
    <w:p w14:paraId="3878A489" w14:textId="77777777" w:rsidR="006F3E38" w:rsidRPr="006F3E38" w:rsidRDefault="006F3E38" w:rsidP="006F3E38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</w:pPr>
      <w:proofErr w:type="spellStart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>Verilerin</w:t>
      </w:r>
      <w:proofErr w:type="spellEnd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>toplanması</w:t>
      </w:r>
      <w:proofErr w:type="spellEnd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 xml:space="preserve">/ Veri </w:t>
      </w:r>
      <w:proofErr w:type="spellStart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>toplama</w:t>
      </w:r>
      <w:proofErr w:type="spellEnd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>aracı</w:t>
      </w:r>
      <w:proofErr w:type="spellEnd"/>
    </w:p>
    <w:p w14:paraId="074CE67A" w14:textId="77777777" w:rsidR="006F3E38" w:rsidRPr="006F3E38" w:rsidRDefault="006F3E38" w:rsidP="006F3E38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 diam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venenatis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fermentum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Maecenas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gravida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sem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vehicula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ornare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justo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finibus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tincidunt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mi,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consequat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mi.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viverra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eros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eleifend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placerat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est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Aenean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eleifend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.</w:t>
      </w:r>
    </w:p>
    <w:p w14:paraId="2C328D78" w14:textId="77777777" w:rsidR="006F3E38" w:rsidRPr="006F3E38" w:rsidRDefault="006F3E38" w:rsidP="006F3E38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val="en-US" w:eastAsia="ru-RU"/>
        </w:rPr>
      </w:pPr>
    </w:p>
    <w:p w14:paraId="2A6A0272" w14:textId="77777777" w:rsidR="006F3E38" w:rsidRPr="006F3E38" w:rsidRDefault="006F3E38" w:rsidP="006F3E38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</w:pPr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 xml:space="preserve">Veri </w:t>
      </w:r>
      <w:proofErr w:type="spellStart"/>
      <w:r w:rsidRPr="006F3E38"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  <w:t>Analizi</w:t>
      </w:r>
      <w:proofErr w:type="spellEnd"/>
    </w:p>
    <w:p w14:paraId="3FEC9EB0" w14:textId="77777777" w:rsidR="006F3E38" w:rsidRPr="006F3E38" w:rsidRDefault="006F3E38" w:rsidP="006F3E38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 diam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venenatis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fermentum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Maecenas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gravida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sem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vehicula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ornare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justo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finibus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tincidunt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mi,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consequat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gram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mi</w:t>
      </w:r>
      <w:proofErr w:type="gram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</w:p>
    <w:p w14:paraId="7390A684" w14:textId="77777777" w:rsidR="006F3E38" w:rsidRPr="006F3E38" w:rsidRDefault="006F3E38" w:rsidP="006F3E38">
      <w:pPr>
        <w:autoSpaceDE w:val="0"/>
        <w:autoSpaceDN w:val="0"/>
        <w:adjustRightInd w:val="0"/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0"/>
          <w:lang w:val="en-US" w:eastAsia="ru-RU"/>
        </w:rPr>
      </w:pPr>
    </w:p>
    <w:p w14:paraId="0F511B54" w14:textId="77777777" w:rsidR="006F3E38" w:rsidRPr="006310FB" w:rsidRDefault="006F3E38" w:rsidP="006F3E38">
      <w:pPr>
        <w:keepNext/>
        <w:keepLines/>
        <w:spacing w:before="0" w:after="0" w:line="276" w:lineRule="auto"/>
        <w:ind w:left="0" w:right="0"/>
        <w:outlineLvl w:val="0"/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lang w:eastAsia="ru-RU"/>
        </w:rPr>
      </w:pPr>
      <w:r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lang w:eastAsia="ru-RU"/>
        </w:rPr>
        <w:t>3.  Bulgular</w:t>
      </w:r>
    </w:p>
    <w:p w14:paraId="35922548" w14:textId="77777777" w:rsid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dolor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consectetur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adipiscing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elit.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Phasellus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commodo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faucibus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purus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Vestibulum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lectus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sodales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ultrices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natoque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penatibus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parturient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montes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nascetur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ridiculus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Proin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viverra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 diam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venenatis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fermentum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Maecenas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gravida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sem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vehicula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ornare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justo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finibus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tincidunt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mi,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consequat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mi.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viverra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eros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eleifend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placerat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est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Aenean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eleifend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.</w:t>
      </w:r>
    </w:p>
    <w:p w14:paraId="42AD04BC" w14:textId="77777777" w:rsidR="00E064DC" w:rsidRDefault="00E064DC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</w:p>
    <w:p w14:paraId="029B8860" w14:textId="77777777" w:rsidR="00E064DC" w:rsidRDefault="00E064DC" w:rsidP="00E064DC">
      <w:pPr>
        <w:spacing w:after="0"/>
        <w:ind w:left="0"/>
        <w:jc w:val="both"/>
        <w:rPr>
          <w:rFonts w:ascii="Times New Roman" w:hAnsi="Times New Roman"/>
          <w:color w:val="auto"/>
          <w:sz w:val="20"/>
        </w:rPr>
      </w:pPr>
      <w:r w:rsidRPr="00E064DC">
        <w:rPr>
          <w:rFonts w:ascii="Times New Roman" w:hAnsi="Times New Roman"/>
          <w:b/>
          <w:color w:val="auto"/>
          <w:sz w:val="20"/>
        </w:rPr>
        <w:t xml:space="preserve">Tablo 1. </w:t>
      </w:r>
      <w:r w:rsidRPr="00E064DC">
        <w:rPr>
          <w:rFonts w:ascii="Times New Roman" w:hAnsi="Times New Roman"/>
          <w:color w:val="auto"/>
          <w:sz w:val="20"/>
        </w:rPr>
        <w:t>Tablo başlığı tablonun üstünde olmalıdır</w:t>
      </w:r>
    </w:p>
    <w:p w14:paraId="23CB89D1" w14:textId="77777777" w:rsidR="00E064DC" w:rsidRPr="00E064DC" w:rsidRDefault="00E064DC" w:rsidP="00E064DC">
      <w:pPr>
        <w:spacing w:after="0"/>
        <w:ind w:left="0"/>
        <w:jc w:val="both"/>
        <w:rPr>
          <w:rFonts w:ascii="Times New Roman" w:hAnsi="Times New Roman"/>
          <w:sz w:val="20"/>
        </w:rPr>
      </w:pPr>
    </w:p>
    <w:tbl>
      <w:tblPr>
        <w:tblW w:w="5000" w:type="pct"/>
        <w:jc w:val="center"/>
        <w:tblLook w:val="0160" w:firstRow="1" w:lastRow="1" w:firstColumn="0" w:lastColumn="1" w:noHBand="0" w:noVBand="0"/>
      </w:tblPr>
      <w:tblGrid>
        <w:gridCol w:w="2291"/>
        <w:gridCol w:w="1999"/>
        <w:gridCol w:w="2480"/>
        <w:gridCol w:w="2300"/>
      </w:tblGrid>
      <w:tr w:rsidR="00E064DC" w:rsidRPr="00BD0265" w14:paraId="66583142" w14:textId="77777777" w:rsidTr="00E064DC">
        <w:trPr>
          <w:trHeight w:val="310"/>
          <w:jc w:val="center"/>
        </w:trPr>
        <w:tc>
          <w:tcPr>
            <w:tcW w:w="1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2E095" w14:textId="77777777" w:rsidR="00E064DC" w:rsidRPr="00BD0265" w:rsidRDefault="00E064DC" w:rsidP="00311D36">
            <w:pPr>
              <w:pStyle w:val="GvdeMetniGirintisi"/>
              <w:ind w:firstLine="0"/>
              <w:jc w:val="center"/>
              <w:rPr>
                <w:b/>
                <w:bCs/>
                <w:lang w:val="tr-TR"/>
              </w:rPr>
            </w:pPr>
            <w:r w:rsidRPr="00BD0265">
              <w:rPr>
                <w:b/>
                <w:bCs/>
                <w:lang w:val="tr-TR"/>
              </w:rPr>
              <w:t>Tablo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E93D1" w14:textId="77777777" w:rsidR="00E064DC" w:rsidRPr="00BD0265" w:rsidRDefault="00E064DC" w:rsidP="00311D36">
            <w:pPr>
              <w:pStyle w:val="GvdeMetniGirintisi"/>
              <w:ind w:firstLine="0"/>
              <w:rPr>
                <w:b/>
                <w:bCs/>
                <w:lang w:val="tr-TR"/>
              </w:rPr>
            </w:pPr>
            <w:r w:rsidRPr="00BD0265">
              <w:rPr>
                <w:b/>
                <w:bCs/>
                <w:lang w:val="tr-TR"/>
              </w:rPr>
              <w:t xml:space="preserve">Başlık </w:t>
            </w:r>
          </w:p>
        </w:tc>
        <w:tc>
          <w:tcPr>
            <w:tcW w:w="1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96AAD" w14:textId="77777777" w:rsidR="00E064DC" w:rsidRPr="00BD0265" w:rsidRDefault="00E064DC" w:rsidP="00311D36">
            <w:pPr>
              <w:pStyle w:val="GvdeMetniGirintisi"/>
              <w:ind w:firstLine="0"/>
              <w:jc w:val="center"/>
              <w:rPr>
                <w:b/>
                <w:bCs/>
                <w:lang w:val="tr-TR"/>
              </w:rPr>
            </w:pPr>
            <w:r w:rsidRPr="00BD0265">
              <w:rPr>
                <w:b/>
                <w:bCs/>
                <w:lang w:val="tr-TR"/>
              </w:rPr>
              <w:t>Başlık 2</w:t>
            </w:r>
          </w:p>
        </w:tc>
        <w:tc>
          <w:tcPr>
            <w:tcW w:w="1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E6010" w14:textId="77777777" w:rsidR="00E064DC" w:rsidRPr="00BD0265" w:rsidRDefault="00E064DC" w:rsidP="00311D36">
            <w:pPr>
              <w:pStyle w:val="GvdeMetniGirintisi"/>
              <w:ind w:firstLine="0"/>
              <w:jc w:val="center"/>
              <w:rPr>
                <w:b/>
                <w:bCs/>
                <w:lang w:val="tr-TR"/>
              </w:rPr>
            </w:pPr>
            <w:r w:rsidRPr="00BD0265">
              <w:rPr>
                <w:b/>
                <w:bCs/>
                <w:lang w:val="tr-TR"/>
              </w:rPr>
              <w:t>Başlık 3</w:t>
            </w:r>
          </w:p>
        </w:tc>
      </w:tr>
      <w:tr w:rsidR="00E064DC" w:rsidRPr="00BD0265" w14:paraId="349151A0" w14:textId="77777777" w:rsidTr="00E064DC">
        <w:trPr>
          <w:trHeight w:val="194"/>
          <w:jc w:val="center"/>
        </w:trPr>
        <w:tc>
          <w:tcPr>
            <w:tcW w:w="1263" w:type="pct"/>
            <w:tcBorders>
              <w:top w:val="single" w:sz="4" w:space="0" w:color="auto"/>
            </w:tcBorders>
            <w:vAlign w:val="center"/>
          </w:tcPr>
          <w:p w14:paraId="60669CF2" w14:textId="77777777" w:rsidR="00E064DC" w:rsidRPr="00BD0265" w:rsidRDefault="00E064DC" w:rsidP="00311D36">
            <w:pPr>
              <w:pStyle w:val="GvdeMetniGirintisi"/>
              <w:ind w:firstLine="0"/>
              <w:jc w:val="center"/>
              <w:rPr>
                <w:lang w:val="tr-TR"/>
              </w:rPr>
            </w:pPr>
            <w:r w:rsidRPr="00BD0265">
              <w:rPr>
                <w:lang w:val="tr-TR"/>
              </w:rPr>
              <w:t>Madde 1</w:t>
            </w:r>
          </w:p>
        </w:tc>
        <w:tc>
          <w:tcPr>
            <w:tcW w:w="1102" w:type="pct"/>
            <w:tcBorders>
              <w:top w:val="single" w:sz="4" w:space="0" w:color="auto"/>
            </w:tcBorders>
            <w:vAlign w:val="center"/>
          </w:tcPr>
          <w:p w14:paraId="5B9FE64D" w14:textId="77777777" w:rsidR="00E064DC" w:rsidRPr="00BD0265" w:rsidRDefault="00E064DC" w:rsidP="00311D36">
            <w:pPr>
              <w:pStyle w:val="GvdeMetniGirintisi"/>
              <w:ind w:firstLine="0"/>
              <w:jc w:val="center"/>
              <w:rPr>
                <w:lang w:val="tr-TR"/>
              </w:rPr>
            </w:pPr>
            <w:proofErr w:type="spellStart"/>
            <w:r w:rsidRPr="00BD0265">
              <w:rPr>
                <w:lang w:val="tr-TR"/>
              </w:rPr>
              <w:t>Aaa</w:t>
            </w:r>
            <w:proofErr w:type="spellEnd"/>
          </w:p>
        </w:tc>
        <w:tc>
          <w:tcPr>
            <w:tcW w:w="1367" w:type="pct"/>
            <w:tcBorders>
              <w:top w:val="single" w:sz="4" w:space="0" w:color="auto"/>
            </w:tcBorders>
            <w:vAlign w:val="center"/>
          </w:tcPr>
          <w:p w14:paraId="2052F184" w14:textId="77777777" w:rsidR="00E064DC" w:rsidRPr="00BD0265" w:rsidRDefault="00E064DC" w:rsidP="00311D36">
            <w:pPr>
              <w:pStyle w:val="GvdeMetniGirintisi"/>
              <w:ind w:firstLine="0"/>
              <w:jc w:val="center"/>
              <w:rPr>
                <w:lang w:val="tr-TR"/>
              </w:rPr>
            </w:pPr>
            <w:proofErr w:type="spellStart"/>
            <w:r w:rsidRPr="00BD0265">
              <w:rPr>
                <w:lang w:val="tr-TR"/>
              </w:rPr>
              <w:t>Bbb</w:t>
            </w:r>
            <w:proofErr w:type="spellEnd"/>
          </w:p>
        </w:tc>
        <w:tc>
          <w:tcPr>
            <w:tcW w:w="1268" w:type="pct"/>
            <w:tcBorders>
              <w:top w:val="single" w:sz="4" w:space="0" w:color="auto"/>
            </w:tcBorders>
            <w:vAlign w:val="center"/>
          </w:tcPr>
          <w:p w14:paraId="29080AC1" w14:textId="77777777" w:rsidR="00E064DC" w:rsidRPr="00BD0265" w:rsidRDefault="00E064DC" w:rsidP="00311D36">
            <w:pPr>
              <w:pStyle w:val="GvdeMetniGirintisi"/>
              <w:ind w:firstLine="0"/>
              <w:jc w:val="center"/>
              <w:rPr>
                <w:lang w:val="tr-TR"/>
              </w:rPr>
            </w:pPr>
            <w:proofErr w:type="spellStart"/>
            <w:r w:rsidRPr="00BD0265">
              <w:rPr>
                <w:lang w:val="tr-TR"/>
              </w:rPr>
              <w:t>Ccc</w:t>
            </w:r>
            <w:proofErr w:type="spellEnd"/>
          </w:p>
        </w:tc>
      </w:tr>
      <w:tr w:rsidR="00E064DC" w:rsidRPr="00BD0265" w14:paraId="25243F85" w14:textId="77777777" w:rsidTr="00E064DC">
        <w:trPr>
          <w:trHeight w:val="204"/>
          <w:jc w:val="center"/>
        </w:trPr>
        <w:tc>
          <w:tcPr>
            <w:tcW w:w="1263" w:type="pct"/>
            <w:vAlign w:val="center"/>
          </w:tcPr>
          <w:p w14:paraId="45F533DA" w14:textId="77777777" w:rsidR="00E064DC" w:rsidRPr="00BD0265" w:rsidRDefault="00E064DC" w:rsidP="00311D36">
            <w:pPr>
              <w:pStyle w:val="GvdeMetniGirintisi"/>
              <w:ind w:firstLine="0"/>
              <w:jc w:val="center"/>
              <w:rPr>
                <w:lang w:val="tr-TR"/>
              </w:rPr>
            </w:pPr>
            <w:r w:rsidRPr="00BD0265">
              <w:rPr>
                <w:lang w:val="tr-TR"/>
              </w:rPr>
              <w:t>Madde 2</w:t>
            </w:r>
          </w:p>
        </w:tc>
        <w:tc>
          <w:tcPr>
            <w:tcW w:w="1102" w:type="pct"/>
            <w:vAlign w:val="center"/>
          </w:tcPr>
          <w:p w14:paraId="6AD30C08" w14:textId="77777777" w:rsidR="00E064DC" w:rsidRPr="00BD0265" w:rsidRDefault="00E064DC" w:rsidP="00311D36">
            <w:pPr>
              <w:pStyle w:val="GvdeMetniGirintisi"/>
              <w:ind w:firstLine="0"/>
              <w:jc w:val="center"/>
              <w:rPr>
                <w:lang w:val="tr-TR"/>
              </w:rPr>
            </w:pPr>
            <w:proofErr w:type="spellStart"/>
            <w:r w:rsidRPr="00BD0265">
              <w:rPr>
                <w:lang w:val="tr-TR"/>
              </w:rPr>
              <w:t>Ddd</w:t>
            </w:r>
            <w:proofErr w:type="spellEnd"/>
          </w:p>
        </w:tc>
        <w:tc>
          <w:tcPr>
            <w:tcW w:w="1367" w:type="pct"/>
            <w:vAlign w:val="center"/>
          </w:tcPr>
          <w:p w14:paraId="3D8186F1" w14:textId="77777777" w:rsidR="00E064DC" w:rsidRPr="00BD0265" w:rsidRDefault="00E064DC" w:rsidP="00311D36">
            <w:pPr>
              <w:pStyle w:val="GvdeMetniGirintisi"/>
              <w:ind w:firstLine="0"/>
              <w:jc w:val="center"/>
              <w:rPr>
                <w:lang w:val="tr-TR"/>
              </w:rPr>
            </w:pPr>
            <w:proofErr w:type="spellStart"/>
            <w:r w:rsidRPr="00BD0265">
              <w:rPr>
                <w:lang w:val="tr-TR"/>
              </w:rPr>
              <w:t>Eee</w:t>
            </w:r>
            <w:proofErr w:type="spellEnd"/>
          </w:p>
        </w:tc>
        <w:tc>
          <w:tcPr>
            <w:tcW w:w="1268" w:type="pct"/>
            <w:vAlign w:val="center"/>
          </w:tcPr>
          <w:p w14:paraId="2D22A517" w14:textId="77777777" w:rsidR="00E064DC" w:rsidRPr="00BD0265" w:rsidRDefault="00E064DC" w:rsidP="00311D36">
            <w:pPr>
              <w:pStyle w:val="GvdeMetniGirintisi"/>
              <w:ind w:firstLine="0"/>
              <w:jc w:val="center"/>
              <w:rPr>
                <w:lang w:val="tr-TR"/>
              </w:rPr>
            </w:pPr>
            <w:proofErr w:type="spellStart"/>
            <w:r w:rsidRPr="00BD0265">
              <w:rPr>
                <w:lang w:val="tr-TR"/>
              </w:rPr>
              <w:t>Fff</w:t>
            </w:r>
            <w:proofErr w:type="spellEnd"/>
          </w:p>
        </w:tc>
      </w:tr>
      <w:tr w:rsidR="00E064DC" w:rsidRPr="00BD0265" w14:paraId="6B376E64" w14:textId="77777777" w:rsidTr="00E064DC">
        <w:trPr>
          <w:trHeight w:val="204"/>
          <w:jc w:val="center"/>
        </w:trPr>
        <w:tc>
          <w:tcPr>
            <w:tcW w:w="1263" w:type="pct"/>
            <w:tcBorders>
              <w:bottom w:val="single" w:sz="4" w:space="0" w:color="auto"/>
            </w:tcBorders>
            <w:vAlign w:val="center"/>
          </w:tcPr>
          <w:p w14:paraId="7AA594D3" w14:textId="77777777" w:rsidR="00E064DC" w:rsidRPr="00BD0265" w:rsidRDefault="00E064DC" w:rsidP="00311D36">
            <w:pPr>
              <w:pStyle w:val="GvdeMetniGirintisi"/>
              <w:ind w:firstLine="0"/>
              <w:jc w:val="center"/>
              <w:rPr>
                <w:lang w:val="tr-TR"/>
              </w:rPr>
            </w:pPr>
            <w:r w:rsidRPr="00BD0265">
              <w:rPr>
                <w:lang w:val="tr-TR"/>
              </w:rPr>
              <w:t>Madde 3</w:t>
            </w:r>
          </w:p>
        </w:tc>
        <w:tc>
          <w:tcPr>
            <w:tcW w:w="1102" w:type="pct"/>
            <w:tcBorders>
              <w:bottom w:val="single" w:sz="4" w:space="0" w:color="auto"/>
            </w:tcBorders>
            <w:vAlign w:val="center"/>
          </w:tcPr>
          <w:p w14:paraId="3D4B55BE" w14:textId="77777777" w:rsidR="00E064DC" w:rsidRPr="00BD0265" w:rsidRDefault="00E064DC" w:rsidP="00311D36">
            <w:pPr>
              <w:pStyle w:val="GvdeMetniGirintisi"/>
              <w:ind w:firstLine="0"/>
              <w:jc w:val="center"/>
              <w:rPr>
                <w:lang w:val="tr-TR"/>
              </w:rPr>
            </w:pPr>
            <w:proofErr w:type="spellStart"/>
            <w:r w:rsidRPr="00BD0265">
              <w:rPr>
                <w:lang w:val="tr-TR"/>
              </w:rPr>
              <w:t>Ggg</w:t>
            </w:r>
            <w:proofErr w:type="spellEnd"/>
          </w:p>
        </w:tc>
        <w:tc>
          <w:tcPr>
            <w:tcW w:w="1367" w:type="pct"/>
            <w:tcBorders>
              <w:bottom w:val="single" w:sz="4" w:space="0" w:color="auto"/>
            </w:tcBorders>
            <w:vAlign w:val="center"/>
          </w:tcPr>
          <w:p w14:paraId="0E2533DE" w14:textId="77777777" w:rsidR="00E064DC" w:rsidRPr="00BD0265" w:rsidRDefault="00E064DC" w:rsidP="00311D36">
            <w:pPr>
              <w:pStyle w:val="GvdeMetniGirintisi"/>
              <w:ind w:firstLine="0"/>
              <w:jc w:val="center"/>
              <w:rPr>
                <w:lang w:val="tr-TR"/>
              </w:rPr>
            </w:pPr>
            <w:proofErr w:type="spellStart"/>
            <w:r w:rsidRPr="00BD0265">
              <w:rPr>
                <w:lang w:val="tr-TR"/>
              </w:rPr>
              <w:t>Hhh</w:t>
            </w:r>
            <w:proofErr w:type="spellEnd"/>
          </w:p>
        </w:tc>
        <w:tc>
          <w:tcPr>
            <w:tcW w:w="1268" w:type="pct"/>
            <w:tcBorders>
              <w:bottom w:val="single" w:sz="4" w:space="0" w:color="auto"/>
            </w:tcBorders>
            <w:vAlign w:val="center"/>
          </w:tcPr>
          <w:p w14:paraId="444376F5" w14:textId="77777777" w:rsidR="00E064DC" w:rsidRPr="00BD0265" w:rsidRDefault="00E064DC" w:rsidP="00311D36">
            <w:pPr>
              <w:pStyle w:val="GvdeMetniGirintisi"/>
              <w:ind w:firstLine="0"/>
              <w:jc w:val="center"/>
              <w:rPr>
                <w:lang w:val="tr-TR"/>
              </w:rPr>
            </w:pPr>
            <w:proofErr w:type="spellStart"/>
            <w:r w:rsidRPr="00BD0265">
              <w:rPr>
                <w:lang w:val="tr-TR"/>
              </w:rPr>
              <w:t>Zzz</w:t>
            </w:r>
            <w:proofErr w:type="spellEnd"/>
          </w:p>
        </w:tc>
      </w:tr>
    </w:tbl>
    <w:p w14:paraId="4892E6EB" w14:textId="77777777" w:rsidR="00E064DC" w:rsidRDefault="00E064DC" w:rsidP="00E064DC">
      <w:pPr>
        <w:spacing w:after="0"/>
      </w:pPr>
    </w:p>
    <w:p w14:paraId="46B19120" w14:textId="77777777" w:rsidR="00E064DC" w:rsidRPr="00BD0265" w:rsidRDefault="00E064DC" w:rsidP="00E064DC">
      <w:pPr>
        <w:spacing w:after="120"/>
        <w:ind w:left="0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0B8B5C" wp14:editId="6CEE0230">
                <wp:simplePos x="0" y="0"/>
                <wp:positionH relativeFrom="column">
                  <wp:posOffset>1435100</wp:posOffset>
                </wp:positionH>
                <wp:positionV relativeFrom="paragraph">
                  <wp:posOffset>168910</wp:posOffset>
                </wp:positionV>
                <wp:extent cx="3086100" cy="800100"/>
                <wp:effectExtent l="0" t="3810" r="12700" b="8890"/>
                <wp:wrapNone/>
                <wp:docPr id="7" name="Gr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800100"/>
                          <a:chOff x="981" y="4684"/>
                          <a:chExt cx="4860" cy="1440"/>
                        </a:xfrm>
                      </wpg:grpSpPr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4684"/>
                            <a:ext cx="4860" cy="1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2391BB" w14:textId="77777777" w:rsidR="00E064DC" w:rsidRDefault="00E064DC" w:rsidP="00E064D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701" y="4864"/>
                            <a:ext cx="1260" cy="1080"/>
                          </a:xfrm>
                          <a:prstGeom prst="hexagon">
                            <a:avLst>
                              <a:gd name="adj" fmla="val 29167"/>
                              <a:gd name="vf" fmla="val 115470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781" y="4864"/>
                            <a:ext cx="2520" cy="1260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B8B5C" id="Grup 7" o:spid="_x0000_s1026" style="position:absolute;margin-left:113pt;margin-top:13.3pt;width:243pt;height:63pt;z-index:251659264" coordorigin="981,4684" coordsize="4860,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981;top:4684;width:4860;height:14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">
                  <v:textbox>
                    <w:txbxContent>
                      <w:p w14:paraId="292391BB" w14:textId="77777777" w:rsidR="00E064DC" w:rsidRDefault="00E064DC" w:rsidP="00E064DC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8" o:spid="_x0000_s1028" type="#_x0000_t9" style="position:absolute;left:1701;top:4864;width:1260;height:10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" fillcolor="gray"/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AutoShape 9" o:spid="_x0000_s1029" type="#_x0000_t187" style="position:absolute;left:2781;top:4864;width:2520;height:1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" fillcolor="#333"/>
              </v:group>
            </w:pict>
          </mc:Fallback>
        </mc:AlternateContent>
      </w:r>
    </w:p>
    <w:p w14:paraId="2519449B" w14:textId="77777777" w:rsidR="00E064DC" w:rsidRPr="00BD0265" w:rsidRDefault="00E064DC" w:rsidP="00E064DC">
      <w:pPr>
        <w:spacing w:after="120"/>
      </w:pPr>
    </w:p>
    <w:p w14:paraId="5569A8D4" w14:textId="77777777" w:rsidR="00E064DC" w:rsidRPr="00BD0265" w:rsidRDefault="00E064DC" w:rsidP="00E064DC">
      <w:pPr>
        <w:spacing w:after="120"/>
      </w:pPr>
    </w:p>
    <w:p w14:paraId="517EA189" w14:textId="77777777" w:rsidR="00E064DC" w:rsidRDefault="00E064DC" w:rsidP="00E064DC">
      <w:pPr>
        <w:pStyle w:val="Paper-Title"/>
        <w:spacing w:after="0"/>
        <w:ind w:firstLine="0"/>
        <w:rPr>
          <w:rFonts w:ascii="Times New Roman" w:hAnsi="Times New Roman"/>
          <w:b w:val="0"/>
          <w:sz w:val="20"/>
          <w:lang w:val="tr-TR"/>
        </w:rPr>
      </w:pPr>
    </w:p>
    <w:p w14:paraId="0207DA6B" w14:textId="77777777" w:rsidR="00E064DC" w:rsidRPr="00BD0265" w:rsidRDefault="00E064DC" w:rsidP="00E064DC">
      <w:pPr>
        <w:pStyle w:val="Paper-Title"/>
        <w:spacing w:after="0"/>
        <w:ind w:firstLine="0"/>
        <w:rPr>
          <w:rFonts w:ascii="Times New Roman" w:hAnsi="Times New Roman"/>
          <w:b w:val="0"/>
          <w:sz w:val="20"/>
          <w:lang w:val="tr-TR"/>
        </w:rPr>
      </w:pPr>
    </w:p>
    <w:p w14:paraId="0252DF97" w14:textId="77777777" w:rsidR="00E064DC" w:rsidRPr="00A35CA1" w:rsidRDefault="00E064DC" w:rsidP="00E064DC">
      <w:pPr>
        <w:pStyle w:val="Paper-Title"/>
        <w:ind w:firstLine="0"/>
        <w:jc w:val="center"/>
        <w:rPr>
          <w:rFonts w:ascii="Times New Roman" w:hAnsi="Times New Roman"/>
          <w:b w:val="0"/>
          <w:sz w:val="20"/>
          <w:lang w:val="tr-TR"/>
        </w:rPr>
      </w:pPr>
      <w:r w:rsidRPr="00CD1BE0">
        <w:rPr>
          <w:rFonts w:ascii="Times New Roman" w:hAnsi="Times New Roman"/>
          <w:sz w:val="20"/>
          <w:lang w:val="tr-TR"/>
        </w:rPr>
        <w:t>Şekil 1</w:t>
      </w:r>
      <w:r>
        <w:rPr>
          <w:rFonts w:ascii="Times New Roman" w:hAnsi="Times New Roman"/>
          <w:b w:val="0"/>
          <w:sz w:val="20"/>
          <w:lang w:val="tr-TR"/>
        </w:rPr>
        <w:t>. Şekil başlığı</w:t>
      </w:r>
      <w:r w:rsidRPr="00BD0265">
        <w:rPr>
          <w:rFonts w:ascii="Times New Roman" w:hAnsi="Times New Roman"/>
          <w:b w:val="0"/>
          <w:sz w:val="20"/>
          <w:lang w:val="tr-TR"/>
        </w:rPr>
        <w:t xml:space="preserve"> şeklin altında olmalıdır.</w:t>
      </w:r>
    </w:p>
    <w:p w14:paraId="4058577C" w14:textId="77777777" w:rsidR="00E064DC" w:rsidRPr="007D2435" w:rsidRDefault="00E064DC" w:rsidP="00E064DC">
      <w:pPr>
        <w:spacing w:after="0"/>
        <w:ind w:firstLine="567"/>
        <w:jc w:val="both"/>
        <w:rPr>
          <w:rFonts w:ascii="Times New Roman" w:hAnsi="Times New Roman"/>
          <w:b/>
          <w:sz w:val="20"/>
        </w:rPr>
      </w:pPr>
    </w:p>
    <w:p w14:paraId="1821004B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cursus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elit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finibus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fermentum libero.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Vestibulum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faucibus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ex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suscipit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ut,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turpis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auctor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sapien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erat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enim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molestie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convallis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pellentesque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turpis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Integer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pharetra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nibh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Integer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pharetra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eros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iaculis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enim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erat.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Proin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ligula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feugiat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hendrerit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lacinia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tincidunt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sapien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scelerisque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semper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ante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placerat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molestie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Praesent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vulputate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cursus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ante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lacus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elit.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Vivamus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pretium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efficitur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fermentum.</w:t>
      </w:r>
    </w:p>
    <w:p w14:paraId="4514FDAF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</w:p>
    <w:p w14:paraId="51550481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Pellentesque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sem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consequat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malesuada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libero.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facilisis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enim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Cras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odio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semper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malesuada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viverra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imperdiet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hendrerit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suscipit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commodo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Etiam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ullamcorper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diam,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porta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Cras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porta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tincidunt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lectus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Fusce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imperdiet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nibh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bibendum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lacinia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suscipit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turpis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pellentesque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est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iaculis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felis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finibus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.</w:t>
      </w:r>
    </w:p>
    <w:p w14:paraId="459AB236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dictum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blandit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dapibus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malesuada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fames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ante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primis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faucibus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sapien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blandit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justo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lobortis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Phasellus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mi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commodo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lobortis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Pellentesque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luctus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sem,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vulputate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Maecenas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massa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nibh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Cras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tortor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feugiat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malesuada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odio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sapien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scelerisque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felis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bibendum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ut eros.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Morbi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sodales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sem.</w:t>
      </w:r>
    </w:p>
    <w:p w14:paraId="5AB3AA4A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</w:p>
    <w:p w14:paraId="3998CF92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rutrum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erat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dictum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ultrices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pharetra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purus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dolor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venenatis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ante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lobortis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diam,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molestie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fermentum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ullamcorper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est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vestibulum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Suspendisse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luctus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massa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cursus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rutrum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Maecenas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gravida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fermentum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ex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Cras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condimentum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vulputate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lacus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gravida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.</w:t>
      </w:r>
    </w:p>
    <w:p w14:paraId="365FE317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</w:p>
    <w:p w14:paraId="1797B509" w14:textId="77777777" w:rsidR="006F3E38" w:rsidRPr="006310FB" w:rsidRDefault="006F3E38" w:rsidP="006F3E38">
      <w:pPr>
        <w:keepNext/>
        <w:keepLines/>
        <w:spacing w:before="0" w:after="0" w:line="276" w:lineRule="auto"/>
        <w:ind w:left="0" w:right="0"/>
        <w:outlineLvl w:val="0"/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lang w:eastAsia="ru-RU"/>
        </w:rPr>
      </w:pPr>
      <w:r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lang w:eastAsia="ru-RU"/>
        </w:rPr>
        <w:t>4. Sonuç ve Tartışma</w:t>
      </w:r>
    </w:p>
    <w:p w14:paraId="3208DF48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dolor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consectetur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adipiscing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elit.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Phasellus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commodo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faucibus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purus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Vestibulum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lectus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sodales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ultrices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natoque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penatibus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parturient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montes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nascetur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ridiculus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Proin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viverra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 diam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venenatis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fermentum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varius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Maecenas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gravida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sem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vehicula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ornare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justo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finibus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tincidunt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mi,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consequat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mi.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viverra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eros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eleifend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placerat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fringilla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est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Aenean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eleifend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.</w:t>
      </w:r>
    </w:p>
    <w:p w14:paraId="196A8BCD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</w:p>
    <w:p w14:paraId="2781E541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cursus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elit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finibus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fermentum libero.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Vestibulum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ipsum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faucibus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ex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suscipit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ut,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turpis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auctor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sapien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erat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interdum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enim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molestie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orci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convallis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pellentesque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turpis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Integer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pharetra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nibh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Integer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pharetra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eros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iaculis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enim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tristique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erat.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Proin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ligula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feugiat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hendrerit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Nunc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lacinia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tincidunt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sapien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scelerisque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semper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ante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placerat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molestie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Praesent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vulputate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sagittis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cursus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ante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lacus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vel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elit.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Vivamus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pretium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lorem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efficitur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fermentum.</w:t>
      </w:r>
    </w:p>
    <w:p w14:paraId="3D44C7C7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</w:p>
    <w:p w14:paraId="12B0FCFB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Pellentesque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egestas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sem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consequat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malesuada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libero.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facilisis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enim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Cras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odio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semper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mauris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malesuada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aliquam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volutpat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viverra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nisi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imperdiet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hendrerit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tortor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sollicitudin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suscipit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commodo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Etiam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euismod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ullamcorper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diam,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porta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Cras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porta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quam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mollis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tincidunt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Nulla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elementum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arcu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dignissim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maximus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lectus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Fusce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imperdiet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vitae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nibh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bibendum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lacinia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Nam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suscipit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et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congue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tempor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urna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turpis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pellentesque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est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iaculis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leo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felis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in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magna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Ut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finibus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sit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amet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tellus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at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posuere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.</w:t>
      </w:r>
    </w:p>
    <w:p w14:paraId="2AE5DAF0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</w:p>
    <w:p w14:paraId="4F0CF40A" w14:textId="77777777" w:rsidR="006F3E38" w:rsidRPr="006F3E38" w:rsidRDefault="006F3E38" w:rsidP="006F3E38">
      <w:pPr>
        <w:spacing w:before="0" w:after="0" w:line="276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eastAsia="ru-RU"/>
        </w:rPr>
      </w:pPr>
    </w:p>
    <w:p w14:paraId="3EFB0F15" w14:textId="77777777" w:rsidR="006F3E38" w:rsidRPr="006310FB" w:rsidRDefault="006F3E38" w:rsidP="006F3E38">
      <w:pPr>
        <w:keepNext/>
        <w:keepLines/>
        <w:spacing w:before="0" w:after="0" w:line="276" w:lineRule="auto"/>
        <w:ind w:left="0" w:right="0"/>
        <w:outlineLvl w:val="0"/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sz w:val="20"/>
          <w:lang w:eastAsia="ru-RU"/>
        </w:rPr>
      </w:pPr>
      <w:r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lang w:eastAsia="ru-RU"/>
        </w:rPr>
        <w:t>Kaynakça</w:t>
      </w:r>
    </w:p>
    <w:p w14:paraId="407E5E3D" w14:textId="77777777" w:rsidR="006F3E38" w:rsidRPr="008A6F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8A6F3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  <w:t xml:space="preserve">Bir Kaynağa İlk Kez ve Sonra Yapılan Atıflar </w:t>
      </w:r>
    </w:p>
    <w:p w14:paraId="4AF21A2F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Kennedy, P. (2010).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Twentieth-century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theologians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London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: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I.B.Tairus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</w:p>
    <w:p w14:paraId="44E3569D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Kalpaklı, M. (Ed.). (1999). 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Osmanlı divan şiiri üzerine metinler.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İstanbul: YKY. </w:t>
      </w:r>
    </w:p>
    <w:p w14:paraId="607EA132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</w:pPr>
    </w:p>
    <w:p w14:paraId="74FAE509" w14:textId="77777777" w:rsidR="006F3E38" w:rsidRPr="008A6F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8A6F3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  <w:t xml:space="preserve">Aynı Yazarın Farklı Eserleri </w:t>
      </w:r>
    </w:p>
    <w:p w14:paraId="58317D5C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Karabekir, K. (1951). 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İstiklal harbimizin esasları.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İstanbul: Sinan. </w:t>
      </w:r>
    </w:p>
    <w:p w14:paraId="7DA30C42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Karabekir, K. (1988a). 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İstiklal harbimiz.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İstanbul: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Merk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</w:p>
    <w:p w14:paraId="731A3802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Karabekir, K. (1988b). 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Paşalar kavgası.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İstanbul: Emre. </w:t>
      </w:r>
    </w:p>
    <w:p w14:paraId="4FE3A4A1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</w:pPr>
    </w:p>
    <w:p w14:paraId="6B2F90B9" w14:textId="77777777" w:rsidR="006F3E38" w:rsidRPr="008A6F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8A6F3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  <w:t xml:space="preserve">Derleme Kitapta Bir Bölüm </w:t>
      </w:r>
    </w:p>
    <w:p w14:paraId="1ACFFA0D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Kayış, A. (2006). Güvenirlilik analizi (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reliability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analysis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). Ş. Kalaycı (ed.), 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SPSS uygulamalı çok değişkenli istatistik teknikleri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(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401-419) içinde. Ankara: Asil. </w:t>
      </w:r>
    </w:p>
    <w:p w14:paraId="37B88D7B" w14:textId="77777777" w:rsid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Dunn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J. (2007).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Siblings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socialization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In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Joan E.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Grusec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&amp; Paul D. Hastings (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eds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.),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Handbook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of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socialization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theory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and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research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(ss.309-327). New York: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The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Guldford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</w:p>
    <w:p w14:paraId="3E186979" w14:textId="77777777" w:rsidR="00F5411E" w:rsidRPr="00F5411E" w:rsidRDefault="00F5411E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val="en-US" w:eastAsia="tr-TR"/>
        </w:rPr>
      </w:pPr>
    </w:p>
    <w:p w14:paraId="49930CDD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</w:pPr>
    </w:p>
    <w:p w14:paraId="2961662F" w14:textId="77777777" w:rsidR="006F3E38" w:rsidRPr="008A6F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8A6F3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  <w:t xml:space="preserve">İki ve Üç Yazarlı veya Editörlü Kitap </w:t>
      </w:r>
    </w:p>
    <w:p w14:paraId="1899E222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Batuk, C. ve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Kuşcu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E. (drl.). (2013). 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Rudolf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Bultman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: mitoloji ve hermenötik sorunu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Ankara: Eskiyeni. </w:t>
      </w:r>
    </w:p>
    <w:p w14:paraId="6284E9A6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Hill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, P. &amp; Ralph, W. (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eds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.). (1999).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Measures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of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religiosity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.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Birmingham: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Religious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Education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Press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</w:p>
    <w:p w14:paraId="20046118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</w:pPr>
    </w:p>
    <w:p w14:paraId="630D9CC0" w14:textId="77777777" w:rsidR="006F3E38" w:rsidRPr="008A6F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8A6F3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  <w:t xml:space="preserve">Çok Yazarlı Kitaplar </w:t>
      </w:r>
    </w:p>
    <w:p w14:paraId="1C435316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Eren, H., vd. (hzl.). (1988). 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Türkçe sözlük.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Ankara: Türk Tarih Kurumu. </w:t>
      </w:r>
    </w:p>
    <w:p w14:paraId="5DD72498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</w:pPr>
    </w:p>
    <w:p w14:paraId="21A3BE80" w14:textId="77777777" w:rsidR="006F3E38" w:rsidRPr="008A6F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8A6F3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  <w:t xml:space="preserve">Çeviri Kitaplar </w:t>
      </w:r>
    </w:p>
    <w:p w14:paraId="21D001D4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Eagleton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T. (2011). Edebiyat kuramı. Tuncay Birkan (çev.). İstanbul: Ayrıntı. </w:t>
      </w:r>
    </w:p>
    <w:p w14:paraId="43E2E6E0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</w:pPr>
    </w:p>
    <w:p w14:paraId="72BFF670" w14:textId="77777777" w:rsidR="006F3E38" w:rsidRPr="008A6F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8A6F3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  <w:t xml:space="preserve">Süreli Yayınlar </w:t>
      </w:r>
    </w:p>
    <w:p w14:paraId="495E2970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Yılmaz, H. (2004). AB’ye giriş sürecinde ortaöğretimde diğer dinlerin öğretimi ile ilgili öğrencilerin düşünceleri. 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Cumhuriyet Üniversitesi İlahiyat Fakültesi Dergisi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8 (2), 101-127. </w:t>
      </w:r>
    </w:p>
    <w:p w14:paraId="3C68862E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Mead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M. (1963).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Socialization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enculturation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Current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Antropology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4 (2), 184-188. </w:t>
      </w:r>
    </w:p>
    <w:p w14:paraId="10F05A0C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</w:p>
    <w:p w14:paraId="6FBB2ED6" w14:textId="77777777" w:rsidR="006F3E38" w:rsidRPr="008A6F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8A6F3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  <w:t xml:space="preserve">Kongre ve Sempozyum Bildirileri </w:t>
      </w:r>
    </w:p>
    <w:p w14:paraId="7B00B595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Çepni, S., Bacanak, A. ve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Özsevenç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T. (2001, Haziran). Fen bilgisi öğretmen adaylarının fen branşlarına karşı tutumları ile fen branşlarındaki başarılarının ilişkisi. 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X. Ulusal Eğitim Bilimleri Kongresi,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Abant İzzet Baysal Üniversitesi, Bolu. </w:t>
      </w:r>
    </w:p>
    <w:p w14:paraId="6543206B" w14:textId="77777777" w:rsidR="006F3E38" w:rsidRPr="008A6F38" w:rsidRDefault="006F3E38" w:rsidP="006F3E38">
      <w:pP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</w:pPr>
    </w:p>
    <w:p w14:paraId="5B3F9C7C" w14:textId="77777777" w:rsidR="006F3E38" w:rsidRPr="008A6F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8A6F3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  <w:t xml:space="preserve">Ansiklopedi Maddeleri </w:t>
      </w:r>
    </w:p>
    <w:p w14:paraId="3263254D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Hatcher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A. (2006).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Magazines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Encylopedia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of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religion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Daniel A.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Stout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(ed.). New York: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Routledge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</w:p>
    <w:p w14:paraId="209AD62A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Akün, Ö. F. (1992). Divan edebiyatı. 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Diyanet Vakfı İslam Ansiklopedisi (DİA)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(C 9, 398-422). İstanbul: Türkiye Diyanet Vakfı. </w:t>
      </w:r>
    </w:p>
    <w:p w14:paraId="6F16BEE7" w14:textId="77777777" w:rsidR="006F3E38" w:rsidRPr="008A6F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</w:pPr>
    </w:p>
    <w:p w14:paraId="56A6A638" w14:textId="77777777" w:rsidR="006F3E38" w:rsidRPr="008A6F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8A6F3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  <w:t>Yayıımlanmamış</w:t>
      </w:r>
      <w:proofErr w:type="spellEnd"/>
      <w:r w:rsidRPr="008A6F3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  <w:t xml:space="preserve"> Bilimsel Tezler </w:t>
      </w:r>
    </w:p>
    <w:p w14:paraId="52438763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Fearns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M. (2002). 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A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Socio-psychological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profile of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subject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perceptions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of A-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level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religious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studies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students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Unpublished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Ph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D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thesis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University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of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Wales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Bangor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</w:p>
    <w:p w14:paraId="03ADC107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Irmak, Y. (2005). 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Karacaoğlan’ın şiirlerinde anlam sapmaları.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Yayımlanmamış yüksek lisans tezi,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Ondokuz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Mayıs Üniversitesi Sosyal Bilimler Enstitüsü, Samsun. </w:t>
      </w:r>
    </w:p>
    <w:p w14:paraId="3BD2D7C6" w14:textId="77777777" w:rsidR="006F3E38" w:rsidRPr="006F3E38" w:rsidRDefault="006F3E38" w:rsidP="006F3E38">
      <w:pP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</w:pPr>
    </w:p>
    <w:p w14:paraId="22ACA38B" w14:textId="77777777" w:rsidR="006F3E38" w:rsidRPr="008A6F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8A6F3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  <w:t xml:space="preserve">Gazete Makaleleri ve Haberleri </w:t>
      </w:r>
    </w:p>
    <w:p w14:paraId="540AD274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Tayyar, Ş. (2009, 22 Nisan). Başbakana ne oldu böyle? 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Star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, 5.</w:t>
      </w:r>
    </w:p>
    <w:p w14:paraId="3E388681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ABD’li astronot konuştu. (2009, 22 Nisan). 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Akşam,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2. </w:t>
      </w:r>
    </w:p>
    <w:p w14:paraId="198CDEF4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</w:p>
    <w:p w14:paraId="4C51F32F" w14:textId="77777777" w:rsidR="006F3E38" w:rsidRPr="008A6F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8A6F3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  <w:t xml:space="preserve">Kutsal Kitaplar ve Klasik Eserler </w:t>
      </w:r>
    </w:p>
    <w:p w14:paraId="7EEB22EB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Öztürk, M. (2011).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Kur’ân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-ı Kerîm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meâli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(anlam ve yorum merkezli çeviri),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3. Baskı, İstanbul: Düşün. </w:t>
      </w:r>
    </w:p>
    <w:p w14:paraId="1DA79134" w14:textId="77777777" w:rsidR="006F3E38" w:rsidRPr="008A6F38" w:rsidRDefault="006F3E38" w:rsidP="006F3E38">
      <w:pP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</w:pPr>
    </w:p>
    <w:p w14:paraId="407A26DF" w14:textId="77777777" w:rsidR="00FD764B" w:rsidRDefault="00FD764B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</w:pPr>
    </w:p>
    <w:p w14:paraId="29320E95" w14:textId="77777777" w:rsidR="00FD764B" w:rsidRDefault="00FD764B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</w:pPr>
    </w:p>
    <w:p w14:paraId="00662E3E" w14:textId="77777777" w:rsidR="00FD764B" w:rsidRDefault="00FD764B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</w:pPr>
    </w:p>
    <w:p w14:paraId="6B08B845" w14:textId="77777777" w:rsidR="006F3E38" w:rsidRPr="008A6F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8A6F3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  <w:lastRenderedPageBreak/>
        <w:t xml:space="preserve">Elektronik Kaynaklar </w:t>
      </w:r>
    </w:p>
    <w:p w14:paraId="48920E4D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MEB (2010). Karşılaştırmalı dinler tarihi öğretim programı. 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İmam hatip lisesi ve Anadolu imam hatip lisesi öğretim programı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(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ss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209-239) içinde. Erişim: 20 Ağustos 2013, http://dogm.meb.gov.tr/www/ogretim-programlari/icerik/14 </w:t>
      </w:r>
    </w:p>
    <w:p w14:paraId="263B831B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Thoma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, N. (2005,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August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).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Values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education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through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feeling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and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doing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.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Social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>Education</w:t>
      </w:r>
      <w:proofErr w:type="spellEnd"/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,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23 (2).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Retrieved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March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22, 2012, </w:t>
      </w:r>
      <w:proofErr w:type="spellStart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from</w:t>
      </w:r>
      <w:proofErr w:type="spellEnd"/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 http://www.valueseducation.edu.au/verve/_resource/ve_acsa_paper.pdf </w:t>
      </w:r>
    </w:p>
    <w:p w14:paraId="54216232" w14:textId="77777777" w:rsidR="006F3E38" w:rsidRPr="006F3E38" w:rsidRDefault="006F3E38" w:rsidP="006F3E38">
      <w:pP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</w:pPr>
    </w:p>
    <w:p w14:paraId="1FC10BA1" w14:textId="77777777" w:rsidR="006F3E38" w:rsidRPr="008A6F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8A6F3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  <w:t xml:space="preserve">Raporlar </w:t>
      </w:r>
    </w:p>
    <w:p w14:paraId="4BE7F5CE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TCMB (2001). 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Yıllık rapor. </w:t>
      </w: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>Erişim:10 Eylül 2002, http://www.tcmb.gov.tr</w:t>
      </w:r>
      <w:r w:rsidRPr="006F3E38">
        <w:rPr>
          <w:rFonts w:ascii="Times New Roman" w:eastAsia="Times New Roman" w:hAnsi="Times New Roman" w:cs="Times New Roman"/>
          <w:i/>
          <w:iCs/>
          <w:color w:val="auto"/>
          <w:kern w:val="0"/>
          <w:sz w:val="20"/>
          <w:lang w:eastAsia="tr-TR"/>
        </w:rPr>
        <w:t xml:space="preserve">. </w:t>
      </w:r>
    </w:p>
    <w:p w14:paraId="1CCDC345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</w:pPr>
    </w:p>
    <w:p w14:paraId="1CC8E2F8" w14:textId="77777777" w:rsidR="006F3E38" w:rsidRPr="008A6F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8A6F38">
        <w:rPr>
          <w:rFonts w:ascii="Times New Roman" w:eastAsia="Times New Roman" w:hAnsi="Times New Roman" w:cs="Times New Roman"/>
          <w:b/>
          <w:bCs/>
          <w:color w:val="auto"/>
          <w:kern w:val="0"/>
          <w:sz w:val="20"/>
          <w:lang w:eastAsia="tr-TR"/>
        </w:rPr>
        <w:t xml:space="preserve">Sesli ve Görüntülü Kaynaklar </w:t>
      </w:r>
    </w:p>
    <w:p w14:paraId="61B800B6" w14:textId="77777777" w:rsidR="006F3E38" w:rsidRPr="006F3E38" w:rsidRDefault="006F3E38" w:rsidP="006F3E38">
      <w:pPr>
        <w:autoSpaceDE w:val="0"/>
        <w:autoSpaceDN w:val="0"/>
        <w:adjustRightInd w:val="0"/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</w:pPr>
      <w:r w:rsidRPr="006F3E38">
        <w:rPr>
          <w:rFonts w:ascii="Times New Roman" w:eastAsia="Times New Roman" w:hAnsi="Times New Roman" w:cs="Times New Roman"/>
          <w:color w:val="auto"/>
          <w:kern w:val="0"/>
          <w:sz w:val="20"/>
          <w:lang w:eastAsia="tr-TR"/>
        </w:rPr>
        <w:t xml:space="preserve">Ceylan, N. B. (Yönetmen). (2010). Bir zamanlar Anadolu’da [Film]. İstanbul: NBC. </w:t>
      </w:r>
    </w:p>
    <w:p w14:paraId="6B001DEE" w14:textId="77777777" w:rsidR="006F3E38" w:rsidRPr="006F3E38" w:rsidRDefault="006F3E38" w:rsidP="006F3E38">
      <w:pP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</w:pPr>
    </w:p>
    <w:p w14:paraId="7E892F2A" w14:textId="77777777" w:rsidR="006F3E38" w:rsidRPr="006F3E38" w:rsidRDefault="006F3E38" w:rsidP="006F3E38">
      <w:pPr>
        <w:spacing w:before="0" w:after="0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</w:pPr>
    </w:p>
    <w:p w14:paraId="6FE35A43" w14:textId="77777777" w:rsidR="008A6F38" w:rsidRPr="006310FB" w:rsidRDefault="008A6F38" w:rsidP="008A6F38">
      <w:pPr>
        <w:keepNext/>
        <w:keepLines/>
        <w:spacing w:before="0" w:after="0" w:line="276" w:lineRule="auto"/>
        <w:ind w:left="0" w:right="0"/>
        <w:outlineLvl w:val="0"/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lang w:eastAsia="ru-RU"/>
        </w:rPr>
      </w:pPr>
      <w:r w:rsidRPr="006310FB">
        <w:rPr>
          <w:rFonts w:ascii="Times New Roman" w:eastAsia="Times New Roman" w:hAnsi="Times New Roman" w:cs="Times New Roman"/>
          <w:b/>
          <w:color w:val="BF8F00" w:themeColor="accent4" w:themeShade="BF"/>
          <w:kern w:val="0"/>
          <w:lang w:eastAsia="ru-RU"/>
        </w:rPr>
        <w:t>Teşekkür</w:t>
      </w:r>
    </w:p>
    <w:p w14:paraId="000AADDC" w14:textId="77777777" w:rsidR="008A6F38" w:rsidRPr="008A6F38" w:rsidRDefault="008A6F38" w:rsidP="008A6F38">
      <w:pPr>
        <w:spacing w:before="0" w:after="0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</w:pPr>
    </w:p>
    <w:p w14:paraId="34BC8B97" w14:textId="77777777" w:rsidR="006F3E38" w:rsidRPr="008A6F38" w:rsidRDefault="008A6F38" w:rsidP="008A6F38">
      <w:pPr>
        <w:spacing w:before="0" w:after="0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</w:pPr>
      <w:proofErr w:type="spellStart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>Çalışmaya</w:t>
      </w:r>
      <w:proofErr w:type="spellEnd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 xml:space="preserve"> </w:t>
      </w:r>
      <w:proofErr w:type="spellStart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>maddi</w:t>
      </w:r>
      <w:proofErr w:type="spellEnd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 xml:space="preserve"> </w:t>
      </w:r>
      <w:proofErr w:type="spellStart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>destek</w:t>
      </w:r>
      <w:proofErr w:type="spellEnd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 xml:space="preserve"> </w:t>
      </w:r>
      <w:proofErr w:type="spellStart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>veren</w:t>
      </w:r>
      <w:proofErr w:type="spellEnd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 xml:space="preserve"> </w:t>
      </w:r>
      <w:proofErr w:type="spellStart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>ve</w:t>
      </w:r>
      <w:proofErr w:type="spellEnd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 xml:space="preserve"> </w:t>
      </w:r>
      <w:proofErr w:type="spellStart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>katkıda</w:t>
      </w:r>
      <w:proofErr w:type="spellEnd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 xml:space="preserve"> </w:t>
      </w:r>
      <w:proofErr w:type="spellStart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>bulunan</w:t>
      </w:r>
      <w:proofErr w:type="spellEnd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 xml:space="preserve"> </w:t>
      </w:r>
      <w:proofErr w:type="spellStart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>kuruluşlara</w:t>
      </w:r>
      <w:proofErr w:type="spellEnd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 xml:space="preserve"> </w:t>
      </w:r>
      <w:proofErr w:type="spellStart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>ve</w:t>
      </w:r>
      <w:proofErr w:type="spellEnd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 xml:space="preserve"> </w:t>
      </w:r>
      <w:proofErr w:type="spellStart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>kişilere</w:t>
      </w:r>
      <w:proofErr w:type="spellEnd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 xml:space="preserve"> </w:t>
      </w:r>
      <w:proofErr w:type="spellStart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>bu</w:t>
      </w:r>
      <w:proofErr w:type="spellEnd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 xml:space="preserve"> </w:t>
      </w:r>
      <w:proofErr w:type="spellStart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>bölümde</w:t>
      </w:r>
      <w:proofErr w:type="spellEnd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 xml:space="preserve"> </w:t>
      </w:r>
      <w:proofErr w:type="spellStart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>teşekkür</w:t>
      </w:r>
      <w:proofErr w:type="spellEnd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 xml:space="preserve"> </w:t>
      </w:r>
      <w:proofErr w:type="spellStart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>edilebilir</w:t>
      </w:r>
      <w:proofErr w:type="spellEnd"/>
      <w:r w:rsidRPr="008A6F38"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  <w:t>.</w:t>
      </w:r>
    </w:p>
    <w:p w14:paraId="40440250" w14:textId="77777777" w:rsidR="006F3E38" w:rsidRPr="006F3E38" w:rsidRDefault="006F3E38" w:rsidP="008A6F38">
      <w:pPr>
        <w:spacing w:before="0" w:after="0"/>
        <w:ind w:right="0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</w:pPr>
    </w:p>
    <w:p w14:paraId="0C19921B" w14:textId="77777777" w:rsidR="006F3E38" w:rsidRPr="006F3E38" w:rsidRDefault="006F3E38" w:rsidP="006F3E38">
      <w:pPr>
        <w:spacing w:before="0" w:after="0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</w:pPr>
    </w:p>
    <w:p w14:paraId="4C06BD85" w14:textId="77777777" w:rsidR="006F3E38" w:rsidRPr="006F3E38" w:rsidRDefault="006F3E38" w:rsidP="006F3E38">
      <w:pPr>
        <w:spacing w:before="0" w:after="0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/>
        </w:rPr>
      </w:pPr>
    </w:p>
    <w:p w14:paraId="39A17B7F" w14:textId="77777777" w:rsidR="006F3E38" w:rsidRPr="006F3E38" w:rsidRDefault="006F3E38" w:rsidP="006F3E38"/>
    <w:sectPr w:rsidR="006F3E38" w:rsidRPr="006F3E38" w:rsidSect="00F541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0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BE41B" w14:textId="77777777" w:rsidR="00F466E9" w:rsidRDefault="00F466E9" w:rsidP="00714E64">
      <w:pPr>
        <w:spacing w:after="0"/>
      </w:pPr>
      <w:r>
        <w:separator/>
      </w:r>
    </w:p>
  </w:endnote>
  <w:endnote w:type="continuationSeparator" w:id="0">
    <w:p w14:paraId="00BDF07B" w14:textId="77777777" w:rsidR="00F466E9" w:rsidRDefault="00F466E9" w:rsidP="00714E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riam">
    <w:panose1 w:val="020B0502050101010101"/>
    <w:charset w:val="B1"/>
    <w:family w:val="swiss"/>
    <w:pitch w:val="variable"/>
    <w:sig w:usb0="00000803" w:usb1="00000000" w:usb2="00000000" w:usb3="00000000" w:csb0="00000021" w:csb1="00000000"/>
  </w:font>
  <w:font w:name="Lemon/Milk">
    <w:altName w:val="Trebuchet MS"/>
    <w:panose1 w:val="020B0604020202020204"/>
    <w:charset w:val="00"/>
    <w:family w:val="swiss"/>
    <w:notTrueType/>
    <w:pitch w:val="variable"/>
    <w:sig w:usb0="8000000F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A8B6A" w14:textId="77777777" w:rsidR="008A6F38" w:rsidRDefault="008A6F3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9642485"/>
      <w:docPartObj>
        <w:docPartGallery w:val="Page Numbers (Bottom of Page)"/>
        <w:docPartUnique/>
      </w:docPartObj>
    </w:sdtPr>
    <w:sdtEndPr>
      <w:rPr>
        <w:rFonts w:ascii="Lemon/Milk" w:hAnsi="Lemon/Milk"/>
      </w:rPr>
    </w:sdtEndPr>
    <w:sdtContent>
      <w:p w14:paraId="62C7983E" w14:textId="77777777" w:rsidR="00C93123" w:rsidRPr="0094567A" w:rsidRDefault="006F3E38" w:rsidP="006F3E38">
        <w:pPr>
          <w:pStyle w:val="AltBilgi"/>
          <w:ind w:left="0"/>
          <w:jc w:val="right"/>
          <w:rPr>
            <w:rFonts w:ascii="Lemon/Milk" w:hAnsi="Lemon/Milk"/>
          </w:rPr>
        </w:pPr>
        <w:r>
          <w:t xml:space="preserve">                                                                                             </w:t>
        </w:r>
        <w:r w:rsidR="00C93123" w:rsidRPr="0094567A">
          <w:rPr>
            <w:rFonts w:ascii="Lemon/Milk" w:hAnsi="Lemon/Milk"/>
            <w:color w:val="44546A" w:themeColor="text2"/>
            <w:sz w:val="22"/>
          </w:rPr>
          <w:fldChar w:fldCharType="begin"/>
        </w:r>
        <w:r w:rsidR="00C93123" w:rsidRPr="0094567A">
          <w:rPr>
            <w:rFonts w:ascii="Lemon/Milk" w:hAnsi="Lemon/Milk"/>
            <w:color w:val="44546A" w:themeColor="text2"/>
            <w:sz w:val="22"/>
          </w:rPr>
          <w:instrText>PAGE   \* MERGEFORMAT</w:instrText>
        </w:r>
        <w:r w:rsidR="00C93123" w:rsidRPr="0094567A">
          <w:rPr>
            <w:rFonts w:ascii="Lemon/Milk" w:hAnsi="Lemon/Milk"/>
            <w:color w:val="44546A" w:themeColor="text2"/>
            <w:sz w:val="22"/>
          </w:rPr>
          <w:fldChar w:fldCharType="separate"/>
        </w:r>
        <w:r w:rsidR="007A53D5">
          <w:rPr>
            <w:rFonts w:ascii="Lemon/Milk" w:hAnsi="Lemon/Milk"/>
            <w:noProof/>
            <w:color w:val="44546A" w:themeColor="text2"/>
            <w:sz w:val="22"/>
          </w:rPr>
          <w:t>1</w:t>
        </w:r>
        <w:r w:rsidR="00C93123" w:rsidRPr="0094567A">
          <w:rPr>
            <w:rFonts w:ascii="Lemon/Milk" w:hAnsi="Lemon/Milk"/>
            <w:color w:val="44546A" w:themeColor="text2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767C6" w14:textId="77777777" w:rsidR="008A6F38" w:rsidRDefault="008A6F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EA333" w14:textId="77777777" w:rsidR="00F466E9" w:rsidRDefault="00F466E9" w:rsidP="00714E64">
      <w:pPr>
        <w:spacing w:after="0"/>
      </w:pPr>
      <w:r>
        <w:separator/>
      </w:r>
    </w:p>
  </w:footnote>
  <w:footnote w:type="continuationSeparator" w:id="0">
    <w:p w14:paraId="4A027661" w14:textId="77777777" w:rsidR="00F466E9" w:rsidRDefault="00F466E9" w:rsidP="00714E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52462" w14:textId="73874B95" w:rsidR="00C93123" w:rsidRDefault="00F466E9">
    <w:pPr>
      <w:pStyle w:val="stBilgi"/>
    </w:pPr>
    <w:r>
      <w:rPr>
        <w:noProof/>
      </w:rPr>
      <w:pict w14:anchorId="286B89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37756" o:spid="_x0000_s1027" type="#_x0000_t75" alt="" style="position:absolute;left:0;text-align:left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il antetli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E4E43" w14:textId="6C9AC41F" w:rsidR="00C93123" w:rsidRDefault="00F466E9" w:rsidP="006F3E38">
    <w:pPr>
      <w:pStyle w:val="stBilgi"/>
      <w:ind w:left="0"/>
    </w:pPr>
    <w:r>
      <w:rPr>
        <w:noProof/>
      </w:rPr>
      <w:pict w14:anchorId="0862D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37757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il antetli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1A096" w14:textId="33EB06E6" w:rsidR="00C93123" w:rsidRDefault="00F466E9">
    <w:pPr>
      <w:pStyle w:val="stBilgi"/>
    </w:pPr>
    <w:r>
      <w:rPr>
        <w:noProof/>
      </w:rPr>
      <w:pict w14:anchorId="5A7485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37755" o:spid="_x0000_s1025" type="#_x0000_t75" alt="" style="position:absolute;left:0;text-align:left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il antetli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E64"/>
    <w:rsid w:val="000003DA"/>
    <w:rsid w:val="00004723"/>
    <w:rsid w:val="00014ECE"/>
    <w:rsid w:val="00017795"/>
    <w:rsid w:val="000429CA"/>
    <w:rsid w:val="00060632"/>
    <w:rsid w:val="0006170A"/>
    <w:rsid w:val="00073F74"/>
    <w:rsid w:val="00074EAD"/>
    <w:rsid w:val="000843D7"/>
    <w:rsid w:val="000963F9"/>
    <w:rsid w:val="000B0F2D"/>
    <w:rsid w:val="000B35AC"/>
    <w:rsid w:val="000C02E5"/>
    <w:rsid w:val="000D0235"/>
    <w:rsid w:val="000E3F0A"/>
    <w:rsid w:val="000E7D55"/>
    <w:rsid w:val="000F0E7C"/>
    <w:rsid w:val="00105A40"/>
    <w:rsid w:val="00107F8F"/>
    <w:rsid w:val="00114ECC"/>
    <w:rsid w:val="001163B6"/>
    <w:rsid w:val="00126CBD"/>
    <w:rsid w:val="00126D48"/>
    <w:rsid w:val="00132BC2"/>
    <w:rsid w:val="0014727C"/>
    <w:rsid w:val="00157385"/>
    <w:rsid w:val="00181A6E"/>
    <w:rsid w:val="00182ED3"/>
    <w:rsid w:val="00184E96"/>
    <w:rsid w:val="00186E7E"/>
    <w:rsid w:val="001A6EF6"/>
    <w:rsid w:val="001C3F3F"/>
    <w:rsid w:val="001D3B45"/>
    <w:rsid w:val="001F45E7"/>
    <w:rsid w:val="00206FA7"/>
    <w:rsid w:val="002321E6"/>
    <w:rsid w:val="00240273"/>
    <w:rsid w:val="002521ED"/>
    <w:rsid w:val="002526C4"/>
    <w:rsid w:val="002608C1"/>
    <w:rsid w:val="00260C79"/>
    <w:rsid w:val="002831C3"/>
    <w:rsid w:val="0028483D"/>
    <w:rsid w:val="00295428"/>
    <w:rsid w:val="002A5B49"/>
    <w:rsid w:val="002B08BD"/>
    <w:rsid w:val="002C1F52"/>
    <w:rsid w:val="002C7E50"/>
    <w:rsid w:val="002D5397"/>
    <w:rsid w:val="002D6104"/>
    <w:rsid w:val="002E4F6A"/>
    <w:rsid w:val="002E53F8"/>
    <w:rsid w:val="00326FF9"/>
    <w:rsid w:val="00327ADE"/>
    <w:rsid w:val="0034723D"/>
    <w:rsid w:val="00354E85"/>
    <w:rsid w:val="00387F34"/>
    <w:rsid w:val="003948E6"/>
    <w:rsid w:val="004001A2"/>
    <w:rsid w:val="00412A63"/>
    <w:rsid w:val="00437633"/>
    <w:rsid w:val="00446762"/>
    <w:rsid w:val="00447607"/>
    <w:rsid w:val="00464FF3"/>
    <w:rsid w:val="00473946"/>
    <w:rsid w:val="004763F9"/>
    <w:rsid w:val="0048111F"/>
    <w:rsid w:val="00492BCB"/>
    <w:rsid w:val="0049778B"/>
    <w:rsid w:val="004D7F2A"/>
    <w:rsid w:val="00504F66"/>
    <w:rsid w:val="00524391"/>
    <w:rsid w:val="0053006A"/>
    <w:rsid w:val="005337A2"/>
    <w:rsid w:val="005375C3"/>
    <w:rsid w:val="00540B3F"/>
    <w:rsid w:val="005647ED"/>
    <w:rsid w:val="00565307"/>
    <w:rsid w:val="00566014"/>
    <w:rsid w:val="00573A12"/>
    <w:rsid w:val="00576A8E"/>
    <w:rsid w:val="00586927"/>
    <w:rsid w:val="005917CD"/>
    <w:rsid w:val="00593C27"/>
    <w:rsid w:val="005B6692"/>
    <w:rsid w:val="005B6F8D"/>
    <w:rsid w:val="005D1B4E"/>
    <w:rsid w:val="006144FD"/>
    <w:rsid w:val="006310FB"/>
    <w:rsid w:val="0063166E"/>
    <w:rsid w:val="00634B25"/>
    <w:rsid w:val="00654E42"/>
    <w:rsid w:val="006A7B54"/>
    <w:rsid w:val="006F3E38"/>
    <w:rsid w:val="006F785F"/>
    <w:rsid w:val="00707C5E"/>
    <w:rsid w:val="00714E64"/>
    <w:rsid w:val="0071769F"/>
    <w:rsid w:val="007260DC"/>
    <w:rsid w:val="00727903"/>
    <w:rsid w:val="00750B9B"/>
    <w:rsid w:val="00750F68"/>
    <w:rsid w:val="0075172D"/>
    <w:rsid w:val="00780B0B"/>
    <w:rsid w:val="00784B93"/>
    <w:rsid w:val="00796698"/>
    <w:rsid w:val="007A53D5"/>
    <w:rsid w:val="007A6873"/>
    <w:rsid w:val="007E74AD"/>
    <w:rsid w:val="007E7B57"/>
    <w:rsid w:val="00800F3A"/>
    <w:rsid w:val="00811965"/>
    <w:rsid w:val="00824F67"/>
    <w:rsid w:val="00842D08"/>
    <w:rsid w:val="0086470D"/>
    <w:rsid w:val="008A222B"/>
    <w:rsid w:val="008A5DD2"/>
    <w:rsid w:val="008A6F38"/>
    <w:rsid w:val="008B6555"/>
    <w:rsid w:val="008B6A35"/>
    <w:rsid w:val="008C1EE1"/>
    <w:rsid w:val="008F1277"/>
    <w:rsid w:val="008F281B"/>
    <w:rsid w:val="008F3DE7"/>
    <w:rsid w:val="008F56ED"/>
    <w:rsid w:val="00902157"/>
    <w:rsid w:val="009053B7"/>
    <w:rsid w:val="00932235"/>
    <w:rsid w:val="00935E51"/>
    <w:rsid w:val="0094567A"/>
    <w:rsid w:val="009652F3"/>
    <w:rsid w:val="0097092E"/>
    <w:rsid w:val="00972E14"/>
    <w:rsid w:val="00976ECE"/>
    <w:rsid w:val="00983CBD"/>
    <w:rsid w:val="009A2F1A"/>
    <w:rsid w:val="009B5185"/>
    <w:rsid w:val="009D0E97"/>
    <w:rsid w:val="009D1976"/>
    <w:rsid w:val="009D4921"/>
    <w:rsid w:val="009E75A7"/>
    <w:rsid w:val="009F3DFE"/>
    <w:rsid w:val="00A00B46"/>
    <w:rsid w:val="00A52B4C"/>
    <w:rsid w:val="00A64096"/>
    <w:rsid w:val="00A6580E"/>
    <w:rsid w:val="00A75FB4"/>
    <w:rsid w:val="00A96B65"/>
    <w:rsid w:val="00AB26E3"/>
    <w:rsid w:val="00AB2BD6"/>
    <w:rsid w:val="00AB732B"/>
    <w:rsid w:val="00AC0EAC"/>
    <w:rsid w:val="00AC3010"/>
    <w:rsid w:val="00AD0933"/>
    <w:rsid w:val="00AD1CB7"/>
    <w:rsid w:val="00B14D52"/>
    <w:rsid w:val="00B21BE1"/>
    <w:rsid w:val="00B27A2A"/>
    <w:rsid w:val="00B30370"/>
    <w:rsid w:val="00B306D7"/>
    <w:rsid w:val="00B314C9"/>
    <w:rsid w:val="00B60173"/>
    <w:rsid w:val="00B60CB4"/>
    <w:rsid w:val="00B64A78"/>
    <w:rsid w:val="00B84FBE"/>
    <w:rsid w:val="00B90BDB"/>
    <w:rsid w:val="00B96308"/>
    <w:rsid w:val="00BC381B"/>
    <w:rsid w:val="00BC5B1F"/>
    <w:rsid w:val="00BC712C"/>
    <w:rsid w:val="00BC7F51"/>
    <w:rsid w:val="00BE0179"/>
    <w:rsid w:val="00BE056D"/>
    <w:rsid w:val="00C20026"/>
    <w:rsid w:val="00C2111A"/>
    <w:rsid w:val="00C37645"/>
    <w:rsid w:val="00C55233"/>
    <w:rsid w:val="00C62414"/>
    <w:rsid w:val="00C63DB6"/>
    <w:rsid w:val="00C67AB0"/>
    <w:rsid w:val="00C80A49"/>
    <w:rsid w:val="00C93123"/>
    <w:rsid w:val="00CB3702"/>
    <w:rsid w:val="00CC5A17"/>
    <w:rsid w:val="00CD7D68"/>
    <w:rsid w:val="00D16F2D"/>
    <w:rsid w:val="00D23873"/>
    <w:rsid w:val="00D2532F"/>
    <w:rsid w:val="00D25BB3"/>
    <w:rsid w:val="00D553C8"/>
    <w:rsid w:val="00D65AF5"/>
    <w:rsid w:val="00D67C26"/>
    <w:rsid w:val="00D71567"/>
    <w:rsid w:val="00D852B8"/>
    <w:rsid w:val="00D9276D"/>
    <w:rsid w:val="00DA6268"/>
    <w:rsid w:val="00DC2452"/>
    <w:rsid w:val="00DC7566"/>
    <w:rsid w:val="00DE43F3"/>
    <w:rsid w:val="00DE6142"/>
    <w:rsid w:val="00DF7C2D"/>
    <w:rsid w:val="00E064DC"/>
    <w:rsid w:val="00E1116A"/>
    <w:rsid w:val="00E125D2"/>
    <w:rsid w:val="00E12A87"/>
    <w:rsid w:val="00E22205"/>
    <w:rsid w:val="00E22F9B"/>
    <w:rsid w:val="00E2639F"/>
    <w:rsid w:val="00E314EE"/>
    <w:rsid w:val="00E31E23"/>
    <w:rsid w:val="00E34A81"/>
    <w:rsid w:val="00E371CB"/>
    <w:rsid w:val="00E44CC2"/>
    <w:rsid w:val="00E5763F"/>
    <w:rsid w:val="00E66A03"/>
    <w:rsid w:val="00E84855"/>
    <w:rsid w:val="00E850E4"/>
    <w:rsid w:val="00E87432"/>
    <w:rsid w:val="00E94BE0"/>
    <w:rsid w:val="00EA4230"/>
    <w:rsid w:val="00EA5D4B"/>
    <w:rsid w:val="00EB7192"/>
    <w:rsid w:val="00EB7FA8"/>
    <w:rsid w:val="00ED019C"/>
    <w:rsid w:val="00ED2A0D"/>
    <w:rsid w:val="00ED705A"/>
    <w:rsid w:val="00EE10FE"/>
    <w:rsid w:val="00EE7959"/>
    <w:rsid w:val="00EF0D2C"/>
    <w:rsid w:val="00F003B8"/>
    <w:rsid w:val="00F319C0"/>
    <w:rsid w:val="00F45E62"/>
    <w:rsid w:val="00F466E9"/>
    <w:rsid w:val="00F5411E"/>
    <w:rsid w:val="00F549C3"/>
    <w:rsid w:val="00F7596A"/>
    <w:rsid w:val="00F75979"/>
    <w:rsid w:val="00FB2CAE"/>
    <w:rsid w:val="00FB5664"/>
    <w:rsid w:val="00FC3FDB"/>
    <w:rsid w:val="00FD22BF"/>
    <w:rsid w:val="00FD764B"/>
    <w:rsid w:val="00FE4D96"/>
    <w:rsid w:val="00FF78E4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0198C"/>
  <w15:docId w15:val="{BAE4FCB6-6786-4C54-BF10-984D359B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CC2"/>
    <w:pPr>
      <w:spacing w:before="40" w:after="360" w:line="240" w:lineRule="auto"/>
      <w:ind w:left="720" w:right="720"/>
    </w:pPr>
    <w:rPr>
      <w:color w:val="595959" w:themeColor="text1" w:themeTint="A6"/>
      <w:kern w:val="20"/>
      <w:sz w:val="24"/>
      <w:szCs w:val="20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14E64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714E64"/>
  </w:style>
  <w:style w:type="paragraph" w:styleId="AltBilgi">
    <w:name w:val="footer"/>
    <w:basedOn w:val="Normal"/>
    <w:link w:val="AltBilgiChar"/>
    <w:uiPriority w:val="99"/>
    <w:unhideWhenUsed/>
    <w:rsid w:val="00714E64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714E64"/>
  </w:style>
  <w:style w:type="paragraph" w:styleId="BalonMetni">
    <w:name w:val="Balloon Text"/>
    <w:basedOn w:val="Normal"/>
    <w:link w:val="BalonMetniChar"/>
    <w:uiPriority w:val="99"/>
    <w:semiHidden/>
    <w:unhideWhenUsed/>
    <w:rsid w:val="00714E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4E64"/>
    <w:rPr>
      <w:rFonts w:ascii="Segoe UI" w:hAnsi="Segoe UI" w:cs="Segoe UI"/>
      <w:sz w:val="18"/>
      <w:szCs w:val="18"/>
    </w:rPr>
  </w:style>
  <w:style w:type="table" w:customStyle="1" w:styleId="KlavuzuTablo4-Vurgu11">
    <w:name w:val="Kılavuzu Tablo 4 - Vurgu 11"/>
    <w:basedOn w:val="NormalTablo"/>
    <w:uiPriority w:val="49"/>
    <w:rsid w:val="00D553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D553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oKlavuzu">
    <w:name w:val="Table Grid"/>
    <w:basedOn w:val="NormalTablo"/>
    <w:uiPriority w:val="39"/>
    <w:rsid w:val="0057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850E4"/>
    <w:rPr>
      <w:color w:val="0563C1" w:themeColor="hyperlink"/>
      <w:u w:val="single"/>
    </w:rPr>
  </w:style>
  <w:style w:type="table" w:customStyle="1" w:styleId="ListeTablo2-Vurgu51">
    <w:name w:val="Liste Tablo 2 - Vurgu 51"/>
    <w:basedOn w:val="NormalTablo"/>
    <w:uiPriority w:val="47"/>
    <w:rsid w:val="00B27A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Paper-Title">
    <w:name w:val="Paper-Title"/>
    <w:basedOn w:val="Normal"/>
    <w:rsid w:val="00E064DC"/>
    <w:pPr>
      <w:spacing w:before="0" w:after="120"/>
      <w:ind w:left="0" w:right="0" w:firstLine="144"/>
    </w:pPr>
    <w:rPr>
      <w:rFonts w:ascii="Helvetica" w:eastAsia="Times New Roman" w:hAnsi="Helvetica" w:cs="Times New Roman"/>
      <w:b/>
      <w:color w:val="auto"/>
      <w:kern w:val="0"/>
      <w:sz w:val="32"/>
      <w:lang w:val="en-US" w:eastAsia="en-US"/>
    </w:rPr>
  </w:style>
  <w:style w:type="paragraph" w:styleId="GvdeMetniGirintisi">
    <w:name w:val="Body Text Indent"/>
    <w:basedOn w:val="Normal"/>
    <w:link w:val="GvdeMetniGirintisiChar"/>
    <w:rsid w:val="00E064DC"/>
    <w:pPr>
      <w:spacing w:before="0" w:after="0"/>
      <w:ind w:left="0" w:right="0" w:firstLine="360"/>
      <w:jc w:val="both"/>
    </w:pPr>
    <w:rPr>
      <w:rFonts w:ascii="Times New Roman" w:eastAsia="Times New Roman" w:hAnsi="Times New Roman" w:cs="Times New Roman"/>
      <w:color w:val="auto"/>
      <w:kern w:val="0"/>
      <w:sz w:val="20"/>
      <w:lang w:val="en-US"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E064D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esimYazs">
    <w:name w:val="caption"/>
    <w:basedOn w:val="Normal"/>
    <w:next w:val="Normal"/>
    <w:qFormat/>
    <w:rsid w:val="00E064DC"/>
    <w:pPr>
      <w:spacing w:before="0" w:after="80"/>
      <w:ind w:left="0" w:right="0" w:firstLine="144"/>
      <w:jc w:val="center"/>
    </w:pPr>
    <w:rPr>
      <w:rFonts w:ascii="Times New Roman" w:eastAsia="Times New Roman" w:hAnsi="Times New Roman" w:cs="Miriam"/>
      <w:bCs/>
      <w:color w:val="auto"/>
      <w:kern w:val="0"/>
      <w:sz w:val="20"/>
      <w:szCs w:val="18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9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9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3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Basın Teknik</dc:creator>
  <cp:lastModifiedBy>OĞUZ  ÇETIN</cp:lastModifiedBy>
  <cp:revision>2</cp:revision>
  <cp:lastPrinted>2019-11-20T22:46:00Z</cp:lastPrinted>
  <dcterms:created xsi:type="dcterms:W3CDTF">2024-10-21T14:45:00Z</dcterms:created>
  <dcterms:modified xsi:type="dcterms:W3CDTF">2024-10-21T14:45:00Z</dcterms:modified>
</cp:coreProperties>
</file>